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41" w:rsidRPr="00AF34CA" w:rsidRDefault="00B23AF0" w:rsidP="00557841">
      <w:pPr>
        <w:rPr>
          <w:sz w:val="22"/>
          <w:szCs w:val="22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030595" cy="8296275"/>
            <wp:effectExtent l="19050" t="0" r="8255" b="0"/>
            <wp:docPr id="2" name="Рисунок 0" descr="Положение о порядке зачис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порядке зачисления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829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41" w:rsidRPr="00AF34CA" w:rsidRDefault="00557841" w:rsidP="00557841">
      <w:pPr>
        <w:jc w:val="both"/>
        <w:rPr>
          <w:noProof/>
          <w:sz w:val="22"/>
          <w:szCs w:val="22"/>
          <w:lang w:eastAsia="en-US"/>
        </w:rPr>
      </w:pPr>
    </w:p>
    <w:p w:rsidR="00557841" w:rsidRPr="00AF34CA" w:rsidRDefault="00557841" w:rsidP="00557841">
      <w:pPr>
        <w:spacing w:after="200"/>
        <w:rPr>
          <w:noProof/>
          <w:sz w:val="22"/>
          <w:szCs w:val="22"/>
          <w:lang w:eastAsia="en-US"/>
        </w:rPr>
      </w:pPr>
    </w:p>
    <w:p w:rsidR="003F4BBB" w:rsidRPr="00B23AF0" w:rsidRDefault="00DA7BA4" w:rsidP="00B23AF0">
      <w:pPr>
        <w:jc w:val="both"/>
        <w:rPr>
          <w:sz w:val="22"/>
          <w:szCs w:val="22"/>
        </w:rPr>
      </w:pPr>
      <w:r w:rsidRPr="00AF34CA">
        <w:rPr>
          <w:sz w:val="22"/>
          <w:szCs w:val="22"/>
        </w:rPr>
        <w:t xml:space="preserve">                                                         </w:t>
      </w:r>
    </w:p>
    <w:p w:rsidR="00DA7BA4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lastRenderedPageBreak/>
        <w:t>регулирует порядок зачисления воспитанников в Учреждение, реализующее основную образовательную программу дошкольного образования</w:t>
      </w:r>
      <w:r w:rsidRPr="00E042C0">
        <w:rPr>
          <w:b/>
          <w:sz w:val="28"/>
          <w:szCs w:val="28"/>
        </w:rPr>
        <w:t xml:space="preserve"> </w:t>
      </w:r>
      <w:r w:rsidRPr="00E042C0">
        <w:rPr>
          <w:sz w:val="28"/>
          <w:szCs w:val="28"/>
        </w:rPr>
        <w:t>и (или) осуществляющее присмотр и уход за детьми дошкольного возраста  (далее –  ДОУ).</w:t>
      </w:r>
    </w:p>
    <w:p w:rsidR="00DA7BA4" w:rsidRPr="00E042C0" w:rsidRDefault="00DA7BA4" w:rsidP="00AF34CA">
      <w:pPr>
        <w:contextualSpacing/>
        <w:rPr>
          <w:sz w:val="28"/>
          <w:szCs w:val="28"/>
        </w:rPr>
      </w:pPr>
      <w:r w:rsidRPr="00E042C0">
        <w:rPr>
          <w:sz w:val="28"/>
          <w:szCs w:val="28"/>
        </w:rPr>
        <w:t xml:space="preserve">1.3.Образовательная деятельность по образовательным программам  дошкольного образования в ДОУ осуществляется в группах общеразвивающей </w:t>
      </w:r>
      <w:r>
        <w:rPr>
          <w:sz w:val="28"/>
          <w:szCs w:val="28"/>
        </w:rPr>
        <w:t xml:space="preserve"> и комбинированной </w:t>
      </w:r>
      <w:r w:rsidRPr="00E042C0">
        <w:rPr>
          <w:sz w:val="28"/>
          <w:szCs w:val="28"/>
        </w:rPr>
        <w:t>направленности.</w:t>
      </w:r>
    </w:p>
    <w:p w:rsidR="00DA7BA4" w:rsidRPr="00E042C0" w:rsidRDefault="00DA7BA4" w:rsidP="00DA7BA4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1.4.В группы могут включаться как воспитанники одного возраста, так  и  воспитанники разных возрастов (разновозрастные группы).</w:t>
      </w:r>
    </w:p>
    <w:p w:rsidR="00DA7BA4" w:rsidRPr="00E042C0" w:rsidRDefault="00DA7BA4" w:rsidP="00DA7BA4">
      <w:pPr>
        <w:tabs>
          <w:tab w:val="left" w:pos="1134"/>
        </w:tabs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1.5.Режим работы  ДОУ: по пятидневной рабочей неделе, в соответствии с  уставом  МДОУ, и функционирует в режиме полного дня 10,5 – 12 часового пребывания.</w:t>
      </w:r>
    </w:p>
    <w:p w:rsidR="00DA7BA4" w:rsidRDefault="00DA7BA4" w:rsidP="00DA7BA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E042C0">
        <w:rPr>
          <w:sz w:val="28"/>
          <w:szCs w:val="28"/>
        </w:rPr>
        <w:t>.В приеме в ДОУ может быть отказано только по причине отсутствия в учреждении  свободных мест.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E042C0">
        <w:rPr>
          <w:sz w:val="28"/>
          <w:szCs w:val="28"/>
        </w:rPr>
        <w:t>.В случае отсутствия мест  в ДОУ родители (законные представители) ребенка для решения вопроса о его устройстве в другую образовательную организацию обращаются непосредственно в Управление образования администрации Белгородского района.</w:t>
      </w:r>
    </w:p>
    <w:p w:rsidR="00DA7BA4" w:rsidRPr="00E042C0" w:rsidRDefault="00DA7BA4" w:rsidP="00DA7BA4">
      <w:pPr>
        <w:tabs>
          <w:tab w:val="left" w:pos="1134"/>
        </w:tabs>
        <w:contextualSpacing/>
        <w:jc w:val="both"/>
        <w:rPr>
          <w:sz w:val="28"/>
          <w:szCs w:val="28"/>
        </w:rPr>
      </w:pPr>
    </w:p>
    <w:p w:rsidR="00DA7BA4" w:rsidRPr="00AF34CA" w:rsidRDefault="00DA7BA4" w:rsidP="00DA7BA4">
      <w:pPr>
        <w:contextualSpacing/>
        <w:jc w:val="both"/>
        <w:rPr>
          <w:sz w:val="28"/>
          <w:szCs w:val="28"/>
        </w:rPr>
      </w:pPr>
      <w:r w:rsidRPr="00AF34CA">
        <w:rPr>
          <w:sz w:val="28"/>
          <w:szCs w:val="28"/>
        </w:rPr>
        <w:t xml:space="preserve">2. Порядок зачисления воспитанников в МДОУ «Детский сад </w:t>
      </w:r>
      <w:r w:rsidR="002733AB" w:rsidRPr="00AF34CA">
        <w:rPr>
          <w:sz w:val="28"/>
          <w:szCs w:val="28"/>
        </w:rPr>
        <w:t>№11 п. Комсомольский</w:t>
      </w:r>
      <w:r w:rsidRPr="00AF34CA">
        <w:rPr>
          <w:sz w:val="28"/>
          <w:szCs w:val="28"/>
        </w:rPr>
        <w:t>»,  реализующее основную  образовательную программу дошкольного образования и (или) осуществляющее присмотр и уход за детьми дошкольного возраста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</w:t>
      </w:r>
      <w:r w:rsidRPr="002733AB">
        <w:rPr>
          <w:color w:val="FF0000"/>
          <w:sz w:val="28"/>
          <w:szCs w:val="28"/>
        </w:rPr>
        <w:t>.</w:t>
      </w:r>
      <w:r w:rsidRPr="00F221B1">
        <w:rPr>
          <w:sz w:val="28"/>
          <w:szCs w:val="28"/>
        </w:rPr>
        <w:t>1.В ДОУ принимаю</w:t>
      </w:r>
      <w:r w:rsidR="002733AB" w:rsidRPr="00F221B1">
        <w:rPr>
          <w:sz w:val="28"/>
          <w:szCs w:val="28"/>
        </w:rPr>
        <w:t>тся дети в возрасте от 2</w:t>
      </w:r>
      <w:r w:rsidRPr="00F221B1">
        <w:rPr>
          <w:sz w:val="28"/>
          <w:szCs w:val="28"/>
        </w:rPr>
        <w:t xml:space="preserve"> до 7 лет, при наличии в ДОУ необходимых условий, соответствующих требованиям действующих СанПиН  2.4.1.3049-13, внесенные в ЕИР и  один из родителей (законных представителей) которых зарегистрирован на территории Белгородского </w:t>
      </w:r>
      <w:r w:rsidRPr="00E042C0">
        <w:rPr>
          <w:sz w:val="28"/>
          <w:szCs w:val="28"/>
        </w:rPr>
        <w:t>района.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 xml:space="preserve">2.2.Направление установленного образца в ДОУ выдается специалистом Управления образования администрации  Белгородского района. 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 xml:space="preserve">2.3.При комплектовании  количество мест в  ДОУ, предоставленных для льготной категории детей, не может превышать количество мест, предоставленных для детей не льготных категорий. 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2.4.Администрация ДОУ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 xml:space="preserve">2.5.Прием в ДОУ осуществляется по личному заявлению </w:t>
      </w:r>
      <w:r w:rsidRPr="00E042C0">
        <w:rPr>
          <w:sz w:val="28"/>
          <w:szCs w:val="28"/>
          <w:shd w:val="clear" w:color="auto" w:fill="FFFFFF" w:themeFill="background1"/>
        </w:rPr>
        <w:t>(Приложение1)</w:t>
      </w:r>
      <w:r w:rsidRPr="00E042C0">
        <w:rPr>
          <w:sz w:val="28"/>
          <w:szCs w:val="28"/>
        </w:rPr>
        <w:t xml:space="preserve"> 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Федерации.</w:t>
      </w:r>
    </w:p>
    <w:p w:rsidR="00DA7BA4" w:rsidRDefault="00DA7BA4" w:rsidP="00F221B1">
      <w:pPr>
        <w:contextualSpacing/>
        <w:rPr>
          <w:sz w:val="28"/>
          <w:szCs w:val="28"/>
        </w:rPr>
      </w:pPr>
      <w:r w:rsidRPr="00E042C0">
        <w:rPr>
          <w:sz w:val="28"/>
          <w:szCs w:val="28"/>
        </w:rPr>
        <w:lastRenderedPageBreak/>
        <w:t>2.6.ДОУ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2.7. В заявлении родителями (законными представителями) ребенка указываются следующие сведения:</w:t>
      </w:r>
    </w:p>
    <w:p w:rsidR="00DA7BA4" w:rsidRPr="00E042C0" w:rsidRDefault="00DA7BA4" w:rsidP="00DA7BA4">
      <w:pPr>
        <w:ind w:left="142" w:firstLine="284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а) фамилия, имя, отчество (последнее - при наличии) ребенка;</w:t>
      </w:r>
    </w:p>
    <w:p w:rsidR="00DA7BA4" w:rsidRPr="00E042C0" w:rsidRDefault="00DA7BA4" w:rsidP="00DA7BA4">
      <w:pPr>
        <w:ind w:left="142" w:firstLine="284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б) дата и место рождения ребенка;</w:t>
      </w:r>
    </w:p>
    <w:p w:rsidR="00DA7BA4" w:rsidRPr="00E042C0" w:rsidRDefault="00DA7BA4" w:rsidP="00DA7BA4">
      <w:pPr>
        <w:ind w:left="142" w:firstLine="284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DA7BA4" w:rsidRPr="00E042C0" w:rsidRDefault="00DA7BA4" w:rsidP="00DA7BA4">
      <w:pPr>
        <w:ind w:left="142" w:firstLine="284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DA7BA4" w:rsidRPr="00E042C0" w:rsidRDefault="00DA7BA4" w:rsidP="00DA7BA4">
      <w:pPr>
        <w:ind w:left="142" w:firstLine="284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DA7BA4" w:rsidRDefault="00DA7BA4" w:rsidP="00DA7BA4">
      <w:pPr>
        <w:ind w:firstLine="567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на информационном стенде и на официальном сайте образовательной организации в сети Интернет.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2.8.Прием детей, впервые поступающих в образовательную организацию, осуществляется на основании медицинского заключения.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2.9.Для приема в ДОУ:</w:t>
      </w:r>
    </w:p>
    <w:p w:rsidR="00DA7BA4" w:rsidRPr="00E042C0" w:rsidRDefault="00DA7BA4" w:rsidP="00DA7BA4">
      <w:pPr>
        <w:ind w:firstLine="567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 xml:space="preserve"> 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DA7BA4" w:rsidRPr="00E042C0" w:rsidRDefault="00DA7BA4" w:rsidP="00DA7BA4">
      <w:pPr>
        <w:ind w:firstLine="567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2.10.Родители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2.11.Копии предъявляемых при приеме документов хранятся в образовательной организации на время обучения ребенка.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2.12.Иностранные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2.13.Дети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lastRenderedPageBreak/>
        <w:t>2.14.Требование представления иных документов для приема детей        в образовательные организации в части, не урегулированной законодательством об образовании, не допускается.</w:t>
      </w:r>
    </w:p>
    <w:p w:rsidR="00DA7BA4" w:rsidRPr="00E042C0" w:rsidRDefault="00DA7BA4" w:rsidP="00DA7BA4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2.15.Факт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A7BA4" w:rsidRPr="00E042C0" w:rsidRDefault="00DA7BA4" w:rsidP="00DA7BA4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 xml:space="preserve">2.16.Подписью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 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 xml:space="preserve">2.17. Родители (законные представители) ребенка могут направить заявление о приеме в образовательную организацию почтовым сообщением     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услуг». 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2.18.Оригинал паспорта или иного документа, удостоверяющего личность родителей (законных представителей), и другие документы в соответствии        с  пунктом 2.18 настоящего Положения предъявляются руководителю ДОУ или уполномоченному им должностному лицу в сроки, определяемые учредителем образовательной организации, до начала посещения ребенком ДОУ.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2.19.Заявление о приеме в ДОУ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ДОУ. После регистрации заявления родителям (законным представителям) детей выдается расписка установленного образца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образовательной организации.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2.20.Дети, родители (законные представители) которых не представили необходимые для приема документы в соответствии с пунктами 2.5., 2.8., 2.9. настоящего Положения, остаются на учете детей, нуждающихся в предоставлении места в ДОУ.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2.21.Требование представления иных документов для приема детей       в ДОУ в части, не урегулированной законодательством об образовании, не допускается.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lastRenderedPageBreak/>
        <w:t>2.22.После приема документов, указанных в пунктах 2.5., 2.8., 2.9.  настоящего Положения, ДОУ заключает договор об образовании по образовательным программам дошкольного образования (далее - договор)  с родителями (законными представителями) ребенка.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2.23.Руководитель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официальном сайте образовательной организации в сети Интернет.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2.24.После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услуги.</w:t>
      </w:r>
    </w:p>
    <w:p w:rsidR="00DA7BA4" w:rsidRPr="00E042C0" w:rsidRDefault="00DA7BA4" w:rsidP="00DA7BA4">
      <w:pPr>
        <w:contextualSpacing/>
        <w:jc w:val="both"/>
        <w:rPr>
          <w:sz w:val="28"/>
          <w:szCs w:val="28"/>
        </w:rPr>
      </w:pPr>
      <w:r w:rsidRPr="00E042C0">
        <w:rPr>
          <w:sz w:val="28"/>
          <w:szCs w:val="28"/>
        </w:rPr>
        <w:t>2.25.На каждого ребенка, зачисленного в ДОУ, заводится личное дело, в котором хранятся все сданные документы.</w:t>
      </w:r>
    </w:p>
    <w:p w:rsidR="00DA7BA4" w:rsidRPr="00E042C0" w:rsidRDefault="00DA7BA4" w:rsidP="00DA7BA4">
      <w:pPr>
        <w:pStyle w:val="ConsPlusNonformat"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7BA4" w:rsidRPr="00F12881" w:rsidRDefault="00DA7BA4" w:rsidP="00DA7B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DA7BA4" w:rsidRPr="00F12881" w:rsidSect="00597CF0">
          <w:headerReference w:type="default" r:id="rId8"/>
          <w:footerReference w:type="default" r:id="rId9"/>
          <w:pgSz w:w="11906" w:h="16838"/>
          <w:pgMar w:top="1134" w:right="849" w:bottom="1134" w:left="1560" w:header="708" w:footer="708" w:gutter="0"/>
          <w:cols w:space="708"/>
          <w:titlePg/>
          <w:docGrid w:linePitch="360"/>
        </w:sectPr>
      </w:pPr>
    </w:p>
    <w:p w:rsidR="00DA7BA4" w:rsidRPr="00F12881" w:rsidRDefault="00DA7BA4" w:rsidP="00DA7BA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A7BA4" w:rsidRDefault="00DA7BA4" w:rsidP="00DA7BA4"/>
    <w:p w:rsidR="00892E7E" w:rsidRDefault="00892E7E"/>
    <w:sectPr w:rsidR="00892E7E" w:rsidSect="0082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742" w:rsidRDefault="00A51742" w:rsidP="002500E4">
      <w:r>
        <w:separator/>
      </w:r>
    </w:p>
  </w:endnote>
  <w:endnote w:type="continuationSeparator" w:id="1">
    <w:p w:rsidR="00A51742" w:rsidRDefault="00A51742" w:rsidP="00250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73127"/>
      <w:docPartObj>
        <w:docPartGallery w:val="Page Numbers (Bottom of Page)"/>
        <w:docPartUnique/>
      </w:docPartObj>
    </w:sdtPr>
    <w:sdtContent>
      <w:p w:rsidR="003F4645" w:rsidRDefault="00890ED2">
        <w:pPr>
          <w:pStyle w:val="a6"/>
          <w:jc w:val="right"/>
        </w:pPr>
        <w:r>
          <w:fldChar w:fldCharType="begin"/>
        </w:r>
        <w:r w:rsidR="00DA7BA4">
          <w:instrText xml:space="preserve"> PAGE   \* MERGEFORMAT </w:instrText>
        </w:r>
        <w:r>
          <w:fldChar w:fldCharType="separate"/>
        </w:r>
        <w:r w:rsidR="00B23AF0">
          <w:rPr>
            <w:noProof/>
          </w:rPr>
          <w:t>2</w:t>
        </w:r>
        <w:r>
          <w:fldChar w:fldCharType="end"/>
        </w:r>
      </w:p>
    </w:sdtContent>
  </w:sdt>
  <w:p w:rsidR="003F4645" w:rsidRDefault="00A51742" w:rsidP="00F221B1">
    <w:pPr>
      <w:pStyle w:val="a6"/>
      <w:ind w:firstLine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742" w:rsidRDefault="00A51742" w:rsidP="002500E4">
      <w:r>
        <w:separator/>
      </w:r>
    </w:p>
  </w:footnote>
  <w:footnote w:type="continuationSeparator" w:id="1">
    <w:p w:rsidR="00A51742" w:rsidRDefault="00A51742" w:rsidP="00250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CF0" w:rsidRDefault="00A51742">
    <w:pPr>
      <w:pStyle w:val="a4"/>
      <w:jc w:val="center"/>
    </w:pPr>
  </w:p>
  <w:p w:rsidR="00597CF0" w:rsidRDefault="00A5174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B2128C"/>
    <w:multiLevelType w:val="multilevel"/>
    <w:tmpl w:val="68CCDE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7BA4"/>
    <w:rsid w:val="0011290A"/>
    <w:rsid w:val="002404E1"/>
    <w:rsid w:val="002500E4"/>
    <w:rsid w:val="002733AB"/>
    <w:rsid w:val="00357037"/>
    <w:rsid w:val="003F4BBB"/>
    <w:rsid w:val="00492739"/>
    <w:rsid w:val="00557841"/>
    <w:rsid w:val="00890ED2"/>
    <w:rsid w:val="00892E7E"/>
    <w:rsid w:val="009649E9"/>
    <w:rsid w:val="009E7383"/>
    <w:rsid w:val="00A44F2D"/>
    <w:rsid w:val="00A51742"/>
    <w:rsid w:val="00AF34CA"/>
    <w:rsid w:val="00B23AF0"/>
    <w:rsid w:val="00BD7F79"/>
    <w:rsid w:val="00DA7BA4"/>
    <w:rsid w:val="00E27264"/>
    <w:rsid w:val="00F14964"/>
    <w:rsid w:val="00F22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B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DA7B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DA7BA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DA7BA4"/>
  </w:style>
  <w:style w:type="paragraph" w:styleId="a6">
    <w:name w:val="footer"/>
    <w:basedOn w:val="a"/>
    <w:link w:val="a7"/>
    <w:uiPriority w:val="99"/>
    <w:unhideWhenUsed/>
    <w:rsid w:val="00DA7B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A7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927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27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odytext3">
    <w:name w:val="Body text (3)_"/>
    <w:basedOn w:val="a0"/>
    <w:rsid w:val="00557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">
    <w:name w:val="Body text (4)_"/>
    <w:basedOn w:val="a0"/>
    <w:rsid w:val="00557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4115pt">
    <w:name w:val="Body text (4) + 11.5 pt"/>
    <w:aliases w:val="Italic,Spacing -1 pt,Body text (2) + 10 pt"/>
    <w:basedOn w:val="Bodytext4"/>
    <w:rsid w:val="00557841"/>
    <w:rPr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40">
    <w:name w:val="Body text (4)"/>
    <w:basedOn w:val="Bodytext4"/>
    <w:rsid w:val="005578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55784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rsid w:val="005578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basedOn w:val="Bodytext2"/>
    <w:rsid w:val="00557841"/>
    <w:rPr>
      <w:color w:val="000000"/>
      <w:spacing w:val="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5</cp:revision>
  <cp:lastPrinted>2019-07-26T13:32:00Z</cp:lastPrinted>
  <dcterms:created xsi:type="dcterms:W3CDTF">2019-07-25T15:18:00Z</dcterms:created>
  <dcterms:modified xsi:type="dcterms:W3CDTF">2019-07-28T14:18:00Z</dcterms:modified>
</cp:coreProperties>
</file>