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5A" w:rsidRPr="004E595A" w:rsidRDefault="004E595A" w:rsidP="004E595A">
      <w:pPr>
        <w:shd w:val="clear" w:color="auto" w:fill="FFFFFF"/>
        <w:spacing w:after="312" w:line="746" w:lineRule="atLeast"/>
        <w:ind w:firstLine="0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69"/>
          <w:szCs w:val="69"/>
          <w:lang w:eastAsia="ru-RU"/>
        </w:rPr>
      </w:pPr>
      <w:r w:rsidRPr="004E595A">
        <w:rPr>
          <w:rFonts w:ascii="Arial" w:eastAsia="Times New Roman" w:hAnsi="Arial" w:cs="Arial"/>
          <w:b/>
          <w:bCs/>
          <w:caps/>
          <w:color w:val="000000"/>
          <w:kern w:val="36"/>
          <w:sz w:val="69"/>
          <w:szCs w:val="69"/>
          <w:lang w:eastAsia="ru-RU"/>
        </w:rPr>
        <w:t>КАК ХОРОШО УМЕТЬ ЧИТАТЬ!</w:t>
      </w:r>
    </w:p>
    <w:p w:rsidR="004E595A" w:rsidRPr="004E595A" w:rsidRDefault="004E595A" w:rsidP="004E595A">
      <w:pPr>
        <w:shd w:val="clear" w:color="auto" w:fill="FFFFFF"/>
        <w:spacing w:line="451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4E595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С этим тезисом </w:t>
      </w:r>
      <w:proofErr w:type="gramStart"/>
      <w:r w:rsidRPr="004E595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из</w:t>
      </w:r>
      <w:proofErr w:type="gramEnd"/>
      <w:r w:rsidRPr="004E595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4E595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всем</w:t>
      </w:r>
      <w:proofErr w:type="gramEnd"/>
      <w:r w:rsidRPr="004E595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знакомого стихотворения не поспоришь. Но только это </w:t>
      </w:r>
      <w:proofErr w:type="spellStart"/>
      <w:r w:rsidRPr="004E595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ценое</w:t>
      </w:r>
      <w:proofErr w:type="spellEnd"/>
      <w:r w:rsidRPr="004E595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умение становится важным в определенный момент. В какой именно?</w:t>
      </w:r>
    </w:p>
    <w:p w:rsidR="004E595A" w:rsidRPr="004E595A" w:rsidRDefault="004E595A" w:rsidP="004E595A">
      <w:pPr>
        <w:spacing w:line="451" w:lineRule="atLeast"/>
        <w:ind w:firstLine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38195" cy="2214245"/>
            <wp:effectExtent l="19050" t="0" r="0" b="0"/>
            <wp:docPr id="1" name="Рисунок 1" descr="http://n1s2.parents.ru/d9/de/09/d9de09b1b019ac3fe949a52ca3276df7/600x400_0xd42ee42d_194755896514358355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1s2.parents.ru/d9/de/09/d9de09b1b019ac3fe949a52ca3276df7/600x400_0xd42ee42d_1947558965143583552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221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95A" w:rsidRPr="004E595A" w:rsidRDefault="004E595A" w:rsidP="004E595A">
      <w:pPr>
        <w:spacing w:after="278" w:line="451" w:lineRule="atLeast"/>
        <w:ind w:right="694" w:firstLine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59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Когда-то Россия считалась самой читающей страной в мире. Сегодня мы занимаем непочетное 7-е место, нас опережают даже Таиланд и Египет. Среди причин катастрофического снижения интереса к чтению – внедрение цифровых и ТВ технологий и компьютеризация. Однако помимо компьютера и телевизора на «книжный» интерес влияет и… преждевременное обучение чтению. Эксперименты с ранним интеллектуальным развитием могут серьезно отразиться на психике малыша, на долгие годы отбив у него желание полистать книгу.</w:t>
      </w:r>
    </w:p>
    <w:p w:rsidR="004E595A" w:rsidRPr="004E595A" w:rsidRDefault="004E595A" w:rsidP="004E595A">
      <w:pPr>
        <w:spacing w:line="486" w:lineRule="atLeast"/>
        <w:ind w:firstLine="0"/>
        <w:textAlignment w:val="baseline"/>
        <w:rPr>
          <w:rFonts w:ascii="Arial" w:eastAsia="Times New Roman" w:hAnsi="Arial" w:cs="Arial"/>
          <w:b/>
          <w:bCs/>
          <w:caps/>
          <w:color w:val="FFA54A"/>
          <w:sz w:val="45"/>
          <w:szCs w:val="45"/>
          <w:lang w:eastAsia="ru-RU"/>
        </w:rPr>
      </w:pPr>
      <w:r w:rsidRPr="004E595A">
        <w:rPr>
          <w:rFonts w:ascii="Arial" w:eastAsia="Times New Roman" w:hAnsi="Arial" w:cs="Arial"/>
          <w:b/>
          <w:bCs/>
          <w:caps/>
          <w:color w:val="FFA54A"/>
          <w:sz w:val="45"/>
          <w:szCs w:val="45"/>
          <w:lang w:eastAsia="ru-RU"/>
        </w:rPr>
        <w:t>НОВЫЕ ВЕЯНИЯ</w:t>
      </w:r>
    </w:p>
    <w:p w:rsidR="004E595A" w:rsidRPr="004E595A" w:rsidRDefault="004E595A" w:rsidP="004E595A">
      <w:pPr>
        <w:spacing w:after="278" w:line="451" w:lineRule="atLeast"/>
        <w:ind w:right="694" w:firstLine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59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Сторонники раннего обучения утверждают, что наиболее важным периодом в обучении является возраст от 3 месяцев до 3 лет. «После 3 уже поздно» − так называется знаменитая книга основателя японской Ассоциации раннего развития </w:t>
      </w:r>
      <w:proofErr w:type="spellStart"/>
      <w:r w:rsidRPr="004E59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Масару</w:t>
      </w:r>
      <w:proofErr w:type="spellEnd"/>
      <w:r w:rsidRPr="004E59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4E59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Ибуки</w:t>
      </w:r>
      <w:proofErr w:type="spellEnd"/>
      <w:r w:rsidRPr="004E59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одного из крупнейших идеологов раннего обучения. «Способность впитывать информацию гораздо выше у детского </w:t>
      </w:r>
      <w:r w:rsidRPr="004E59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мозга, чем у взрослого. Не надо бояться «перекормить» его: детский мозг, как губка, быстро впитывает знания, но, когда чувствует, что переполнен, отключается и перестает воспринимать новую информацию», − говорится в книге </w:t>
      </w:r>
      <w:proofErr w:type="spellStart"/>
      <w:r w:rsidRPr="004E59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Масару</w:t>
      </w:r>
      <w:proofErr w:type="spellEnd"/>
      <w:r w:rsidRPr="004E59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4E59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Ибуки</w:t>
      </w:r>
      <w:proofErr w:type="spellEnd"/>
      <w:r w:rsidRPr="004E59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На этом тезисе построены все известные методики раннего умственного развития: </w:t>
      </w:r>
      <w:proofErr w:type="spellStart"/>
      <w:r w:rsidRPr="004E59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Глена</w:t>
      </w:r>
      <w:proofErr w:type="spellEnd"/>
      <w:r w:rsidRPr="004E59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4E59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Домана</w:t>
      </w:r>
      <w:proofErr w:type="spellEnd"/>
      <w:r w:rsidRPr="004E59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Зайцева, Никитиных. Авторы считают, что наиболее эффективно стимулировать мозговую активность в период интенсивного роста мозга − до 6−7 лет: чем младше ребенок, тем проще его обучать.</w:t>
      </w:r>
    </w:p>
    <w:p w:rsidR="004E595A" w:rsidRPr="004E595A" w:rsidRDefault="004E595A" w:rsidP="004E595A">
      <w:pPr>
        <w:spacing w:after="278" w:line="451" w:lineRule="atLeast"/>
        <w:ind w:right="694" w:firstLine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59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 нас мода на раннее развитие и чтение с пеленок стала популярна </w:t>
      </w:r>
      <w:r w:rsidR="00463D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</w:t>
      </w:r>
      <w:proofErr w:type="gramStart"/>
      <w:r w:rsidRPr="004E59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последние</w:t>
      </w:r>
      <w:proofErr w:type="gramEnd"/>
      <w:r w:rsidRPr="004E59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5−7 лет. Причем нередко родителями, увлекающимися ранним обучением, движет личная нереализованность, жизненная неудовлетворенность, которую они замещают мечтами сделать из малыша вундеркинда или гения. Разумеется, это происходит неосознанно – взрослые уверены, что закладывают прочный и надежный фундамент его будущего. Но у преждевременной интеллектуализации существует масса «подводных камней».</w:t>
      </w:r>
    </w:p>
    <w:p w:rsidR="004E595A" w:rsidRPr="004E595A" w:rsidRDefault="004E595A" w:rsidP="004E595A">
      <w:pPr>
        <w:spacing w:line="451" w:lineRule="atLeast"/>
        <w:ind w:firstLine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38195" cy="2214245"/>
            <wp:effectExtent l="19050" t="0" r="0" b="0"/>
            <wp:docPr id="2" name="Рисунок 2" descr="http://n1s2.parents.ru/10/9e/f9/109ef95bd63314d57fda701d1275b262/600x400_0xd42ee42d_136545793814358355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1s2.parents.ru/10/9e/f9/109ef95bd63314d57fda701d1275b262/600x400_0xd42ee42d_1365457938143583552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221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95A" w:rsidRPr="004E595A" w:rsidRDefault="004E595A" w:rsidP="004E595A">
      <w:pPr>
        <w:spacing w:line="486" w:lineRule="atLeast"/>
        <w:ind w:firstLine="0"/>
        <w:textAlignment w:val="baseline"/>
        <w:rPr>
          <w:rFonts w:ascii="Arial" w:eastAsia="Times New Roman" w:hAnsi="Arial" w:cs="Arial"/>
          <w:b/>
          <w:bCs/>
          <w:caps/>
          <w:color w:val="FFA54A"/>
          <w:sz w:val="45"/>
          <w:szCs w:val="45"/>
          <w:lang w:eastAsia="ru-RU"/>
        </w:rPr>
      </w:pPr>
      <w:r w:rsidRPr="004E595A">
        <w:rPr>
          <w:rFonts w:ascii="Arial" w:eastAsia="Times New Roman" w:hAnsi="Arial" w:cs="Arial"/>
          <w:b/>
          <w:bCs/>
          <w:caps/>
          <w:color w:val="FFA54A"/>
          <w:sz w:val="45"/>
          <w:szCs w:val="45"/>
          <w:lang w:eastAsia="ru-RU"/>
        </w:rPr>
        <w:t>ГОРЯЧИЕ ГОЛОВЫ</w:t>
      </w:r>
    </w:p>
    <w:p w:rsidR="004E595A" w:rsidRPr="004E595A" w:rsidRDefault="004E595A" w:rsidP="004E595A">
      <w:pPr>
        <w:spacing w:after="278" w:line="451" w:lineRule="atLeast"/>
        <w:ind w:right="694" w:firstLine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59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Созревание мозга длится с рождения до 15 лет. </w:t>
      </w:r>
      <w:proofErr w:type="spellStart"/>
      <w:r w:rsidRPr="004E59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Нейропсихологи</w:t>
      </w:r>
      <w:proofErr w:type="spellEnd"/>
      <w:r w:rsidRPr="004E59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выделяют три этапа.</w:t>
      </w:r>
    </w:p>
    <w:p w:rsidR="004E595A" w:rsidRPr="004E595A" w:rsidRDefault="004E595A" w:rsidP="004E595A">
      <w:pPr>
        <w:spacing w:line="451" w:lineRule="atLeast"/>
        <w:ind w:right="694" w:firstLine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595A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lastRenderedPageBreak/>
        <w:t>С начала беременности до 3 лет.</w:t>
      </w:r>
      <w:r w:rsidRPr="004E59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На данном этапе формируется первый функциональный блок мозга: структуры и системы, отвечающие за телесное, эмоциональное и познавательное состояние ребенка.</w:t>
      </w:r>
    </w:p>
    <w:p w:rsidR="004E595A" w:rsidRPr="004E595A" w:rsidRDefault="004E595A" w:rsidP="004E595A">
      <w:pPr>
        <w:spacing w:line="451" w:lineRule="atLeast"/>
        <w:ind w:right="694" w:firstLine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595A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С 3 до 7−8 лет.</w:t>
      </w:r>
      <w:r w:rsidRPr="004E59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gramStart"/>
      <w:r w:rsidRPr="004E59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этот период созревает второй функциональный блок, управляющий восприятием: зрительное, вкусовое, слуховое, кинестетическое, обоняние, осязание.</w:t>
      </w:r>
      <w:proofErr w:type="gramEnd"/>
    </w:p>
    <w:p w:rsidR="004E595A" w:rsidRPr="004E595A" w:rsidRDefault="004E595A" w:rsidP="004E595A">
      <w:pPr>
        <w:spacing w:line="451" w:lineRule="atLeast"/>
        <w:ind w:right="694" w:firstLine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595A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С 7−8 до 12−15 лет.</w:t>
      </w:r>
      <w:r w:rsidRPr="004E59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Ступенька развития третьего блока, который организует активную сознательную психическую деятельность.</w:t>
      </w:r>
    </w:p>
    <w:p w:rsidR="004E595A" w:rsidRPr="004E595A" w:rsidRDefault="004E595A" w:rsidP="004E595A">
      <w:pPr>
        <w:spacing w:after="278" w:line="451" w:lineRule="atLeast"/>
        <w:ind w:right="694" w:firstLine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59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Блоки формируются последовательно, и попытки перепрыгнуть этап, стимулирование и опережение развития негативно сказываются на процессах, которые согласно «природной программе» должны закладываться в данный момент. Реакция на ранее обучение может проявиться не сразу, а спустя годы, вылившись отклонениями в эмоционально-личностных взаимоотношениях, тиках, неврозах, заикании. К тому же чтение в раннем возрасте – сильное умственное напряжение для ребенка, которое вызывает приток крови к коре головного мозга, что ведет к обеднению кровоснабжение центров дыхания и пищеварения.</w:t>
      </w:r>
    </w:p>
    <w:p w:rsidR="004E595A" w:rsidRPr="004E595A" w:rsidRDefault="004E595A" w:rsidP="004E595A">
      <w:pPr>
        <w:spacing w:line="520" w:lineRule="atLeast"/>
        <w:ind w:firstLine="0"/>
        <w:textAlignment w:val="baseline"/>
        <w:rPr>
          <w:rFonts w:ascii="Arial" w:eastAsia="Times New Roman" w:hAnsi="Arial" w:cs="Arial"/>
          <w:b/>
          <w:bCs/>
          <w:caps/>
          <w:color w:val="40B759"/>
          <w:sz w:val="35"/>
          <w:szCs w:val="35"/>
          <w:lang w:eastAsia="ru-RU"/>
        </w:rPr>
      </w:pPr>
      <w:r w:rsidRPr="004E595A">
        <w:rPr>
          <w:rFonts w:ascii="Arial" w:eastAsia="Times New Roman" w:hAnsi="Arial" w:cs="Arial"/>
          <w:b/>
          <w:bCs/>
          <w:caps/>
          <w:color w:val="40B759"/>
          <w:sz w:val="35"/>
          <w:szCs w:val="35"/>
          <w:lang w:eastAsia="ru-RU"/>
        </w:rPr>
        <w:t>ДЕТИ МЛАДШЕ ПЯТИ ЛЕТ ПОЧТИ НЕ ПОНИМАЮТ СМЫСЛА ПРОЧИТАННОГО САМОСТОЯТЕЛЬНО. ТАК ЗАЧЕМ УЧИТЬ ИХ ЧИТАТЬ?</w:t>
      </w:r>
    </w:p>
    <w:p w:rsidR="004E595A" w:rsidRPr="004E595A" w:rsidRDefault="004E595A" w:rsidP="004E595A">
      <w:pPr>
        <w:spacing w:line="486" w:lineRule="atLeast"/>
        <w:ind w:firstLine="0"/>
        <w:textAlignment w:val="baseline"/>
        <w:rPr>
          <w:rFonts w:ascii="Arial" w:eastAsia="Times New Roman" w:hAnsi="Arial" w:cs="Arial"/>
          <w:b/>
          <w:bCs/>
          <w:caps/>
          <w:color w:val="FFA54A"/>
          <w:sz w:val="45"/>
          <w:szCs w:val="45"/>
          <w:lang w:eastAsia="ru-RU"/>
        </w:rPr>
      </w:pPr>
      <w:r w:rsidRPr="004E595A">
        <w:rPr>
          <w:rFonts w:ascii="Arial" w:eastAsia="Times New Roman" w:hAnsi="Arial" w:cs="Arial"/>
          <w:b/>
          <w:bCs/>
          <w:caps/>
          <w:color w:val="FFA54A"/>
          <w:sz w:val="45"/>
          <w:szCs w:val="45"/>
          <w:lang w:eastAsia="ru-RU"/>
        </w:rPr>
        <w:t>А ЧТО ГЛАЗА?</w:t>
      </w:r>
    </w:p>
    <w:p w:rsidR="004E595A" w:rsidRDefault="004E595A" w:rsidP="004E595A">
      <w:pPr>
        <w:spacing w:after="278" w:line="451" w:lineRule="atLeast"/>
        <w:ind w:right="694" w:firstLine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59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Преждевременное обучение чтению опасно и для глаз. Офтальмологи не советуют обучать чтению ранее 5-6 лет, когда еще не закончилось формирование цилиарной мышцы, отвечающей за зрение. Зрительные нагрузки в раннем возрасте могут привести к развитию близорукости.</w:t>
      </w:r>
    </w:p>
    <w:p w:rsidR="00463DD4" w:rsidRPr="004E595A" w:rsidRDefault="00463DD4" w:rsidP="004E595A">
      <w:pPr>
        <w:spacing w:after="278" w:line="451" w:lineRule="atLeast"/>
        <w:ind w:right="694" w:firstLine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E595A" w:rsidRPr="004E595A" w:rsidRDefault="004E595A" w:rsidP="004E595A">
      <w:pPr>
        <w:spacing w:line="486" w:lineRule="atLeast"/>
        <w:ind w:firstLine="0"/>
        <w:textAlignment w:val="baseline"/>
        <w:rPr>
          <w:rFonts w:ascii="Arial" w:eastAsia="Times New Roman" w:hAnsi="Arial" w:cs="Arial"/>
          <w:b/>
          <w:bCs/>
          <w:caps/>
          <w:color w:val="FFA54A"/>
          <w:sz w:val="45"/>
          <w:szCs w:val="45"/>
          <w:lang w:eastAsia="ru-RU"/>
        </w:rPr>
      </w:pPr>
      <w:r w:rsidRPr="004E595A">
        <w:rPr>
          <w:rFonts w:ascii="Arial" w:eastAsia="Times New Roman" w:hAnsi="Arial" w:cs="Arial"/>
          <w:b/>
          <w:bCs/>
          <w:caps/>
          <w:color w:val="FFA54A"/>
          <w:sz w:val="45"/>
          <w:szCs w:val="45"/>
          <w:lang w:eastAsia="ru-RU"/>
        </w:rPr>
        <w:lastRenderedPageBreak/>
        <w:t>НАСКОЛЬКО ЭТО ОБОСНОВАННО?</w:t>
      </w:r>
    </w:p>
    <w:p w:rsidR="004E595A" w:rsidRPr="004E595A" w:rsidRDefault="004E595A" w:rsidP="004E595A">
      <w:pPr>
        <w:spacing w:after="278" w:line="451" w:lineRule="atLeast"/>
        <w:ind w:right="694" w:firstLine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59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Американский профессор Р. </w:t>
      </w:r>
      <w:proofErr w:type="spellStart"/>
      <w:r w:rsidRPr="004E59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Мур</w:t>
      </w:r>
      <w:proofErr w:type="spellEnd"/>
      <w:r w:rsidRPr="004E59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говорил: «Не получено никаких бесспорных доказательств того, что программы дошкольного обучения ведут к успеху; напротив, имеющиеся важные доводы убеждают, что это не так. Внушительное количество результатов исследований свидетельствует о том, что в среднем лучше занимаются дети, начавшие учиться позже».</w:t>
      </w:r>
    </w:p>
    <w:p w:rsidR="004E595A" w:rsidRPr="004E595A" w:rsidRDefault="004E595A" w:rsidP="004E595A">
      <w:pPr>
        <w:spacing w:line="451" w:lineRule="atLeast"/>
        <w:ind w:firstLine="0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7540" cy="3811905"/>
            <wp:effectExtent l="19050" t="0" r="0" b="0"/>
            <wp:docPr id="3" name="Рисунок 3" descr="http://n1s1.parents.ru/90/e3/d2/90e3d21a3df1c1fd9bf38cd3e22734a7/600x400_0xd42ee42d_1262755814358355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1s1.parents.ru/90/e3/d2/90e3d21a3df1c1fd9bf38cd3e22734a7/600x400_0xd42ee42d_12627558143583552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81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95A" w:rsidRPr="004E595A" w:rsidRDefault="004E595A" w:rsidP="004E595A">
      <w:pPr>
        <w:spacing w:line="486" w:lineRule="atLeast"/>
        <w:ind w:firstLine="0"/>
        <w:textAlignment w:val="baseline"/>
        <w:rPr>
          <w:rFonts w:ascii="Arial" w:eastAsia="Times New Roman" w:hAnsi="Arial" w:cs="Arial"/>
          <w:b/>
          <w:bCs/>
          <w:caps/>
          <w:color w:val="FFA54A"/>
          <w:sz w:val="45"/>
          <w:szCs w:val="45"/>
          <w:lang w:eastAsia="ru-RU"/>
        </w:rPr>
      </w:pPr>
      <w:r w:rsidRPr="004E595A">
        <w:rPr>
          <w:rFonts w:ascii="Arial" w:eastAsia="Times New Roman" w:hAnsi="Arial" w:cs="Arial"/>
          <w:b/>
          <w:bCs/>
          <w:caps/>
          <w:color w:val="FFA54A"/>
          <w:sz w:val="45"/>
          <w:szCs w:val="45"/>
          <w:lang w:eastAsia="ru-RU"/>
        </w:rPr>
        <w:t>ЮНОСТЬ ГЕНИЯ</w:t>
      </w:r>
    </w:p>
    <w:p w:rsidR="004E595A" w:rsidRPr="004E595A" w:rsidRDefault="004E595A" w:rsidP="004E595A">
      <w:pPr>
        <w:spacing w:after="278" w:line="451" w:lineRule="atLeast"/>
        <w:ind w:right="694" w:firstLine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59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Еще одной негативной стороной ранней интеллектуализации малыша является </w:t>
      </w:r>
      <w:proofErr w:type="spellStart"/>
      <w:r w:rsidRPr="004E59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десоциализация</w:t>
      </w:r>
      <w:proofErr w:type="spellEnd"/>
      <w:r w:rsidRPr="004E59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Период до 7 лет чрезвычайно важен для </w:t>
      </w:r>
      <w:proofErr w:type="spellStart"/>
      <w:r w:rsidRPr="004E59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психоэмоционального</w:t>
      </w:r>
      <w:proofErr w:type="spellEnd"/>
      <w:r w:rsidRPr="004E59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развития ребенка. </w:t>
      </w:r>
      <w:proofErr w:type="gramStart"/>
      <w:r w:rsidRPr="004E59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первые</w:t>
      </w:r>
      <w:proofErr w:type="gramEnd"/>
      <w:r w:rsidRPr="004E59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годы закладываются базовые понятия нравственных устоев: доброта, жалость, стыд, преданность, честность, справедливость и т. п.</w:t>
      </w:r>
    </w:p>
    <w:p w:rsidR="004E595A" w:rsidRPr="004E595A" w:rsidRDefault="004E595A" w:rsidP="004E595A">
      <w:pPr>
        <w:spacing w:after="278" w:line="451" w:lineRule="atLeast"/>
        <w:ind w:right="694" w:firstLine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59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Самое важное для малыша на данном этапе – научиться контактировать с внешним миром, вступать в отношения, чувствовать других людей. С первых лет жизни важно обогащать </w:t>
      </w:r>
      <w:r w:rsidRPr="004E59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свой внутренний мир положительными эмоциональными переживаниями, а лет с 3–4 − сюжетно-ролевыми играми. Раннее же обучение серьезно искажает восприятие и психическое состояние ребенка: малыш, не пройдя обязательного этапа игровой подготовки, сразу окунается в обучающую среду. Когда ребенку на ранних этапах развития вместо игр, детских песенок и стишков дают изучать цифры и буквы, формирование эмоциональной сферы затормаживается. Восполнить этот пробел в дальнейшем будет почти невозможно.</w:t>
      </w:r>
    </w:p>
    <w:p w:rsidR="004E595A" w:rsidRPr="004E595A" w:rsidRDefault="004E595A" w:rsidP="004E595A">
      <w:pPr>
        <w:spacing w:after="278" w:line="451" w:lineRule="atLeast"/>
        <w:ind w:right="694" w:firstLine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59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Подавляющее большинство вундеркиндов страдают неуверенностью, депрессиями, неумением строить отношения со сверстниками и с противоположным полом. Психоневролог-психотерапевт профессор Вилен Гарбузов считает, что речь идет об опасной тенденции чрезмерно раннего (до 5 с половиной лет) обучения чтению, математике, иностранному языку, шахматам, музыке по нотам, обучению на дисплее, игре со сложными электронными устройствами. «Буквы, цифры, схемы, ноты подавляют образное мышление. Детскую непосредственность, интерес к живой природе подменяют </w:t>
      </w:r>
      <w:proofErr w:type="gramStart"/>
      <w:r w:rsidRPr="004E59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абстрактным</w:t>
      </w:r>
      <w:proofErr w:type="gramEnd"/>
      <w:r w:rsidRPr="004E59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отвлеченным».</w:t>
      </w:r>
    </w:p>
    <w:p w:rsidR="004E595A" w:rsidRPr="004E595A" w:rsidRDefault="004E595A" w:rsidP="004E595A">
      <w:pPr>
        <w:spacing w:line="486" w:lineRule="atLeast"/>
        <w:ind w:firstLine="0"/>
        <w:textAlignment w:val="baseline"/>
        <w:rPr>
          <w:rFonts w:ascii="Arial" w:eastAsia="Times New Roman" w:hAnsi="Arial" w:cs="Arial"/>
          <w:b/>
          <w:bCs/>
          <w:caps/>
          <w:color w:val="FFA54A"/>
          <w:sz w:val="45"/>
          <w:szCs w:val="45"/>
          <w:lang w:eastAsia="ru-RU"/>
        </w:rPr>
      </w:pPr>
      <w:r w:rsidRPr="004E595A">
        <w:rPr>
          <w:rFonts w:ascii="Arial" w:eastAsia="Times New Roman" w:hAnsi="Arial" w:cs="Arial"/>
          <w:b/>
          <w:bCs/>
          <w:caps/>
          <w:color w:val="FFA54A"/>
          <w:sz w:val="45"/>
          <w:szCs w:val="45"/>
          <w:lang w:eastAsia="ru-RU"/>
        </w:rPr>
        <w:t>А ЭТО ЗАЧЕМ?</w:t>
      </w:r>
    </w:p>
    <w:p w:rsidR="004E595A" w:rsidRPr="004E595A" w:rsidRDefault="004E595A" w:rsidP="004E595A">
      <w:pPr>
        <w:spacing w:after="278" w:line="451" w:lineRule="atLeast"/>
        <w:ind w:right="694" w:firstLine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59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обучении чтению важнейший аспект – мотивация. Малыш должен учиться читать не по указке родителей, а по собственному желанию. Обучение − процесс не из легких, и, если у ребенка нет понимания, для чего ему это нужно, уроки будут ассоциироваться с нудным и бесцельным трудом и пользы от них не будет никакой.</w:t>
      </w:r>
    </w:p>
    <w:p w:rsidR="00463DD4" w:rsidRDefault="004E595A" w:rsidP="004E595A">
      <w:pPr>
        <w:spacing w:after="278" w:line="451" w:lineRule="atLeast"/>
        <w:ind w:right="694" w:firstLine="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E59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Важно также понимать, какую цель преследует обучение, особенно ранее. Ребенок в три года может бегло читать, но ему самому это радость вряд ли принесет. В этом возрасте проце</w:t>
      </w:r>
      <w:proofErr w:type="gramStart"/>
      <w:r w:rsidRPr="004E59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сс </w:t>
      </w:r>
      <w:r w:rsidRPr="004E59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скл</w:t>
      </w:r>
      <w:proofErr w:type="gramEnd"/>
      <w:r w:rsidRPr="004E59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адывания букв в слова затруднителен, и, пока кроха дочитает предложение до конца, он уже забывает, о чем читал вначале. На понимание и усвоение текста сил у него уже не хватает. </w:t>
      </w:r>
      <w:r w:rsidRPr="00463DD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Таковы возрастные особенности детей до 5−6 лет.</w:t>
      </w:r>
    </w:p>
    <w:p w:rsidR="00463DD4" w:rsidRDefault="004E595A" w:rsidP="004E595A">
      <w:pPr>
        <w:spacing w:after="278" w:line="451" w:lineRule="atLeast"/>
        <w:ind w:right="694" w:firstLine="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3DD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 статистике, 70% </w:t>
      </w:r>
      <w:proofErr w:type="spellStart"/>
      <w:r w:rsidRPr="00463DD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де-тей</w:t>
      </w:r>
      <w:proofErr w:type="spellEnd"/>
      <w:r w:rsidRPr="00463DD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до 5 лет не понимают </w:t>
      </w:r>
      <w:proofErr w:type="gramStart"/>
      <w:r w:rsidRPr="00463DD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прочитанное</w:t>
      </w:r>
      <w:proofErr w:type="gramEnd"/>
      <w:r w:rsidRPr="00463DD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самостоятельно.</w:t>
      </w:r>
    </w:p>
    <w:p w:rsidR="00463DD4" w:rsidRDefault="004E595A" w:rsidP="004E595A">
      <w:pPr>
        <w:spacing w:after="278" w:line="451" w:lineRule="atLeast"/>
        <w:ind w:right="694" w:firstLine="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3DD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Зато малыши отлично схватывают и впитывают информацию, когда им читаем мы, взрослые.</w:t>
      </w:r>
    </w:p>
    <w:p w:rsidR="00463DD4" w:rsidRDefault="004E595A" w:rsidP="004E595A">
      <w:pPr>
        <w:spacing w:after="278" w:line="451" w:lineRule="atLeast"/>
        <w:ind w:right="694" w:firstLine="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3DD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Какой напрашивается вывод?</w:t>
      </w:r>
    </w:p>
    <w:p w:rsidR="004E595A" w:rsidRPr="00463DD4" w:rsidRDefault="004E595A" w:rsidP="004E595A">
      <w:pPr>
        <w:spacing w:after="278" w:line="451" w:lineRule="atLeast"/>
        <w:ind w:right="694" w:firstLine="0"/>
        <w:textAlignment w:val="baseline"/>
        <w:rPr>
          <w:rFonts w:ascii="Arial" w:eastAsia="Times New Roman" w:hAnsi="Arial" w:cs="Arial"/>
          <w:color w:val="0070C0"/>
          <w:sz w:val="72"/>
          <w:szCs w:val="72"/>
          <w:lang w:eastAsia="ru-RU"/>
        </w:rPr>
      </w:pPr>
      <w:r w:rsidRPr="00463DD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463DD4">
        <w:rPr>
          <w:rFonts w:ascii="Times New Roman" w:eastAsia="Times New Roman" w:hAnsi="Times New Roman" w:cs="Times New Roman"/>
          <w:color w:val="0070C0"/>
          <w:sz w:val="72"/>
          <w:szCs w:val="72"/>
          <w:lang w:eastAsia="ru-RU"/>
        </w:rPr>
        <w:t>Больше читайте детям.</w:t>
      </w:r>
    </w:p>
    <w:p w:rsidR="001E4387" w:rsidRDefault="001E4387"/>
    <w:sectPr w:rsidR="001E4387" w:rsidSect="00463DD4">
      <w:pgSz w:w="11906" w:h="16838"/>
      <w:pgMar w:top="1134" w:right="850" w:bottom="1134" w:left="1701" w:header="708" w:footer="708" w:gutter="0"/>
      <w:pgBorders w:offsetFrom="page">
        <w:top w:val="single" w:sz="36" w:space="24" w:color="76923C" w:themeColor="accent3" w:themeShade="BF"/>
        <w:left w:val="single" w:sz="36" w:space="24" w:color="76923C" w:themeColor="accent3" w:themeShade="BF"/>
        <w:bottom w:val="single" w:sz="36" w:space="24" w:color="76923C" w:themeColor="accent3" w:themeShade="BF"/>
        <w:right w:val="single" w:sz="36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E595A"/>
    <w:rsid w:val="001E4387"/>
    <w:rsid w:val="00463DD4"/>
    <w:rsid w:val="004E595A"/>
    <w:rsid w:val="00F4659E"/>
    <w:rsid w:val="00FA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87"/>
  </w:style>
  <w:style w:type="paragraph" w:styleId="1">
    <w:name w:val="heading 1"/>
    <w:basedOn w:val="a"/>
    <w:link w:val="10"/>
    <w:uiPriority w:val="9"/>
    <w:qFormat/>
    <w:rsid w:val="004E595A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9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595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4E595A"/>
  </w:style>
  <w:style w:type="paragraph" w:styleId="a4">
    <w:name w:val="Balloon Text"/>
    <w:basedOn w:val="a"/>
    <w:link w:val="a5"/>
    <w:uiPriority w:val="99"/>
    <w:semiHidden/>
    <w:unhideWhenUsed/>
    <w:rsid w:val="004E59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1396">
          <w:marLeft w:val="0"/>
          <w:marRight w:val="0"/>
          <w:marTop w:val="0"/>
          <w:marBottom w:val="3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6652">
              <w:marLeft w:val="347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3689">
              <w:marLeft w:val="0"/>
              <w:marRight w:val="0"/>
              <w:marTop w:val="468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13081">
              <w:marLeft w:val="347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509">
              <w:marLeft w:val="0"/>
              <w:marRight w:val="0"/>
              <w:marTop w:val="468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00099">
              <w:marLeft w:val="0"/>
              <w:marRight w:val="0"/>
              <w:marTop w:val="382"/>
              <w:marBottom w:val="520"/>
              <w:divBdr>
                <w:top w:val="dashed" w:sz="12" w:space="21" w:color="40B759"/>
                <w:left w:val="dashed" w:sz="12" w:space="23" w:color="40B759"/>
                <w:bottom w:val="dashed" w:sz="12" w:space="19" w:color="40B759"/>
                <w:right w:val="dashed" w:sz="12" w:space="23" w:color="40B759"/>
              </w:divBdr>
            </w:div>
            <w:div w:id="1518496699">
              <w:marLeft w:val="0"/>
              <w:marRight w:val="0"/>
              <w:marTop w:val="468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8587">
              <w:marLeft w:val="0"/>
              <w:marRight w:val="0"/>
              <w:marTop w:val="468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6308">
              <w:marLeft w:val="0"/>
              <w:marRight w:val="0"/>
              <w:marTop w:val="0"/>
              <w:marBottom w:val="3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6941">
              <w:marLeft w:val="0"/>
              <w:marRight w:val="0"/>
              <w:marTop w:val="468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8464">
              <w:marLeft w:val="0"/>
              <w:marRight w:val="0"/>
              <w:marTop w:val="468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954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2019-09-11T19:13:00Z</dcterms:created>
  <dcterms:modified xsi:type="dcterms:W3CDTF">2020-01-26T05:42:00Z</dcterms:modified>
</cp:coreProperties>
</file>