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627" w:rsidRDefault="00E86627" w:rsidP="00E86627">
      <w:pPr>
        <w:jc w:val="center"/>
        <w:rPr>
          <w:sz w:val="28"/>
          <w:szCs w:val="28"/>
        </w:rPr>
      </w:pPr>
    </w:p>
    <w:p w:rsidR="00E86627" w:rsidRDefault="00E86627" w:rsidP="00E866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дошкольное общеобразовательное учреждение</w:t>
      </w:r>
    </w:p>
    <w:p w:rsidR="00E86627" w:rsidRPr="00D7692E" w:rsidRDefault="00E86627" w:rsidP="00E86627">
      <w:pPr>
        <w:jc w:val="center"/>
        <w:rPr>
          <w:b/>
          <w:sz w:val="28"/>
          <w:szCs w:val="28"/>
        </w:rPr>
      </w:pPr>
      <w:r w:rsidRPr="00D7692E">
        <w:rPr>
          <w:b/>
          <w:sz w:val="28"/>
          <w:szCs w:val="28"/>
        </w:rPr>
        <w:t>«Детский сад №</w:t>
      </w:r>
      <w:r>
        <w:rPr>
          <w:b/>
          <w:sz w:val="28"/>
          <w:szCs w:val="28"/>
        </w:rPr>
        <w:t>11</w:t>
      </w:r>
      <w:r w:rsidRPr="001E60D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п. Комсомольский</w:t>
      </w:r>
      <w:r w:rsidRPr="00D7692E">
        <w:rPr>
          <w:b/>
          <w:sz w:val="28"/>
          <w:szCs w:val="28"/>
        </w:rPr>
        <w:t xml:space="preserve"> Белгородского района Белгородской области»</w:t>
      </w:r>
    </w:p>
    <w:p w:rsidR="00E86627" w:rsidRPr="00D7692E" w:rsidRDefault="00E86627" w:rsidP="00E86627">
      <w:pPr>
        <w:jc w:val="center"/>
        <w:rPr>
          <w:b/>
          <w:sz w:val="28"/>
          <w:szCs w:val="28"/>
        </w:rPr>
      </w:pPr>
    </w:p>
    <w:p w:rsidR="00E86627" w:rsidRDefault="00E86627" w:rsidP="00E86627"/>
    <w:p w:rsidR="00E86627" w:rsidRDefault="00E86627" w:rsidP="00E86627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286250" cy="838200"/>
            <wp:effectExtent l="19050" t="19050" r="19050" b="19050"/>
            <wp:docPr id="3" name="Рисунок 3" descr="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8382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86627" w:rsidRDefault="00E86627" w:rsidP="00E86627">
      <w:pPr>
        <w:jc w:val="center"/>
        <w:rPr>
          <w:sz w:val="28"/>
          <w:szCs w:val="28"/>
        </w:rPr>
      </w:pPr>
    </w:p>
    <w:p w:rsidR="00E86627" w:rsidRDefault="00E86627" w:rsidP="00E86627">
      <w:pPr>
        <w:rPr>
          <w:sz w:val="28"/>
          <w:szCs w:val="28"/>
        </w:rPr>
      </w:pPr>
      <w:r w:rsidRPr="00E02A95">
        <w:rPr>
          <w:sz w:val="28"/>
          <w:szCs w:val="28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6.75pt;height:121.5pt" adj="5665" fillcolor="black">
            <v:shadow color="#868686"/>
            <v:textpath style="font-family:&quot;Impact&quot;;v-text-kern:t" trim="t" fitpath="t" xscale="f" string="Консультация для родителей"/>
          </v:shape>
        </w:pict>
      </w:r>
    </w:p>
    <w:p w:rsidR="00E86627" w:rsidRDefault="00E86627" w:rsidP="00E86627">
      <w:pPr>
        <w:rPr>
          <w:sz w:val="28"/>
          <w:szCs w:val="28"/>
        </w:rPr>
      </w:pPr>
    </w:p>
    <w:p w:rsidR="00E86627" w:rsidRPr="00D7692E" w:rsidRDefault="00E86627" w:rsidP="00E86627">
      <w:pPr>
        <w:rPr>
          <w:sz w:val="52"/>
          <w:szCs w:val="52"/>
        </w:rPr>
      </w:pPr>
    </w:p>
    <w:p w:rsidR="00E86627" w:rsidRDefault="00E86627" w:rsidP="00E86627">
      <w:pPr>
        <w:jc w:val="center"/>
        <w:rPr>
          <w:b/>
          <w:sz w:val="52"/>
          <w:szCs w:val="52"/>
        </w:rPr>
      </w:pPr>
      <w:r w:rsidRPr="00D7692E">
        <w:rPr>
          <w:b/>
          <w:sz w:val="52"/>
          <w:szCs w:val="52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80.75pt;height:55.5pt" fillcolor="#99f" stroked="f">
            <v:fill color2="#099" focus="100%" type="gradient"/>
            <v:shadow on="t" color="silver" opacity="52429f" offset="3pt,3pt"/>
            <v:textpath style="font-family:&quot;Times New Roman&quot;;font-weight:bold;v-text-kern:t" trim="t" fitpath="t" xscale="f" string="Музыкального руководителя"/>
          </v:shape>
        </w:pict>
      </w:r>
    </w:p>
    <w:p w:rsidR="00E86627" w:rsidRDefault="00E86627" w:rsidP="00E86627">
      <w:pPr>
        <w:jc w:val="center"/>
        <w:rPr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1800225" cy="1009650"/>
            <wp:effectExtent l="0" t="0" r="0" b="0"/>
            <wp:docPr id="4" name="Рисунок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6627" w:rsidRDefault="00E86627" w:rsidP="00E86627">
      <w:pPr>
        <w:jc w:val="center"/>
        <w:rPr>
          <w:b/>
          <w:sz w:val="52"/>
          <w:szCs w:val="52"/>
        </w:rPr>
      </w:pPr>
    </w:p>
    <w:p w:rsidR="00E86627" w:rsidRDefault="00E86627" w:rsidP="00E86627">
      <w:pPr>
        <w:tabs>
          <w:tab w:val="left" w:pos="1440"/>
        </w:tabs>
        <w:jc w:val="center"/>
        <w:rPr>
          <w:rFonts w:ascii="Segoe UI" w:hAnsi="Segoe UI" w:cs="Segoe UI"/>
          <w:b/>
          <w:sz w:val="72"/>
          <w:szCs w:val="72"/>
        </w:rPr>
      </w:pPr>
      <w:r>
        <w:rPr>
          <w:b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7" type="#_x0000_t136" style="width:467.25pt;height:57pt" adj=",10800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Гуторовой Ирины Анатольевны"/>
          </v:shape>
        </w:pict>
      </w:r>
    </w:p>
    <w:p w:rsidR="00E86627" w:rsidRPr="0006297B" w:rsidRDefault="00E86627" w:rsidP="00E86627">
      <w:pPr>
        <w:tabs>
          <w:tab w:val="left" w:pos="1440"/>
        </w:tabs>
        <w:jc w:val="center"/>
        <w:rPr>
          <w:rFonts w:ascii="Segoe UI" w:hAnsi="Segoe UI" w:cs="Segoe UI"/>
          <w:b/>
          <w:sz w:val="72"/>
          <w:szCs w:val="72"/>
        </w:rPr>
      </w:pPr>
      <w:r>
        <w:rPr>
          <w:b/>
          <w:bCs/>
          <w:noProof/>
          <w:color w:val="000000"/>
        </w:rPr>
        <w:drawing>
          <wp:anchor distT="95250" distB="95250" distL="95250" distR="95250" simplePos="0" relativeHeight="251660288" behindDoc="0" locked="0" layoutInCell="1" allowOverlap="0">
            <wp:simplePos x="0" y="0"/>
            <wp:positionH relativeFrom="column">
              <wp:posOffset>153670</wp:posOffset>
            </wp:positionH>
            <wp:positionV relativeFrom="line">
              <wp:posOffset>489585</wp:posOffset>
            </wp:positionV>
            <wp:extent cx="3409315" cy="1331595"/>
            <wp:effectExtent l="19050" t="0" r="635" b="0"/>
            <wp:wrapSquare wrapText="bothSides"/>
            <wp:docPr id="2" name="Рисунок 2" descr="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315" cy="133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</w:rPr>
        <w:t> </w:t>
      </w:r>
    </w:p>
    <w:p w:rsidR="00E86627" w:rsidRDefault="00E86627" w:rsidP="00E86627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E86627" w:rsidRDefault="00E86627" w:rsidP="00E86627">
      <w:pPr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E86627" w:rsidRDefault="00E86627" w:rsidP="00E86627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 </w:t>
      </w:r>
    </w:p>
    <w:p w:rsidR="00E86627" w:rsidRDefault="00E86627" w:rsidP="00E86627">
      <w:pPr>
        <w:jc w:val="center"/>
        <w:rPr>
          <w:b/>
          <w:bCs/>
          <w:color w:val="000000"/>
        </w:rPr>
      </w:pPr>
    </w:p>
    <w:p w:rsidR="00E86627" w:rsidRDefault="00E86627" w:rsidP="00E86627">
      <w:pPr>
        <w:jc w:val="center"/>
        <w:rPr>
          <w:b/>
          <w:bCs/>
          <w:color w:val="000000"/>
        </w:rPr>
      </w:pPr>
    </w:p>
    <w:p w:rsidR="00E86627" w:rsidRDefault="00E86627" w:rsidP="00E86627">
      <w:pPr>
        <w:jc w:val="center"/>
        <w:rPr>
          <w:b/>
          <w:bCs/>
          <w:color w:val="000000"/>
        </w:rPr>
      </w:pPr>
    </w:p>
    <w:p w:rsidR="00AE0BA9" w:rsidRDefault="00AE0BA9"/>
    <w:p w:rsidR="00E86627" w:rsidRDefault="00E86627"/>
    <w:p w:rsidR="00E86627" w:rsidRDefault="00E86627"/>
    <w:p w:rsidR="00E86627" w:rsidRPr="00E86627" w:rsidRDefault="00E86627" w:rsidP="00E86627">
      <w:pPr>
        <w:pStyle w:val="c15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FF0000"/>
          <w:sz w:val="40"/>
          <w:szCs w:val="40"/>
          <w:u w:val="single"/>
        </w:rPr>
      </w:pPr>
      <w:r w:rsidRPr="00E86627">
        <w:rPr>
          <w:rStyle w:val="c5"/>
          <w:b/>
          <w:bCs/>
          <w:color w:val="FF0000"/>
          <w:sz w:val="40"/>
          <w:szCs w:val="40"/>
          <w:u w:val="single"/>
        </w:rPr>
        <w:lastRenderedPageBreak/>
        <w:t xml:space="preserve">Занимательная </w:t>
      </w:r>
      <w:proofErr w:type="spellStart"/>
      <w:r w:rsidRPr="00E86627">
        <w:rPr>
          <w:rStyle w:val="c5"/>
          <w:b/>
          <w:bCs/>
          <w:color w:val="FF0000"/>
          <w:sz w:val="40"/>
          <w:szCs w:val="40"/>
          <w:u w:val="single"/>
        </w:rPr>
        <w:t>логоритмика</w:t>
      </w:r>
      <w:proofErr w:type="spellEnd"/>
      <w:r w:rsidRPr="00E86627">
        <w:rPr>
          <w:rStyle w:val="c5"/>
          <w:b/>
          <w:bCs/>
          <w:color w:val="FF0000"/>
          <w:sz w:val="40"/>
          <w:szCs w:val="40"/>
          <w:u w:val="single"/>
        </w:rPr>
        <w:t>.</w:t>
      </w:r>
    </w:p>
    <w:p w:rsidR="00E86627" w:rsidRPr="003D6CC0" w:rsidRDefault="00E86627" w:rsidP="00E86627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FF"/>
          <w:u w:val="single"/>
        </w:rPr>
      </w:pPr>
    </w:p>
    <w:p w:rsidR="00E86627" w:rsidRPr="003D6CC0" w:rsidRDefault="00E86627" w:rsidP="00E86627">
      <w:pPr>
        <w:pStyle w:val="c9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FF"/>
        </w:rPr>
      </w:pPr>
      <w:proofErr w:type="spellStart"/>
      <w:r w:rsidRPr="003D6CC0">
        <w:rPr>
          <w:rStyle w:val="c2"/>
          <w:color w:val="0000FF"/>
          <w:shd w:val="clear" w:color="auto" w:fill="FFFFFF"/>
        </w:rPr>
        <w:t>Логоритмические</w:t>
      </w:r>
      <w:proofErr w:type="spellEnd"/>
      <w:r w:rsidRPr="003D6CC0">
        <w:rPr>
          <w:rStyle w:val="c2"/>
          <w:color w:val="0000FF"/>
          <w:shd w:val="clear" w:color="auto" w:fill="FFFFFF"/>
        </w:rPr>
        <w:t xml:space="preserve">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Ежедневное выполнение в определённое время различных по своему характеру </w:t>
      </w:r>
      <w:proofErr w:type="spellStart"/>
      <w:r w:rsidRPr="003D6CC0">
        <w:rPr>
          <w:rStyle w:val="c2"/>
          <w:color w:val="0000FF"/>
          <w:shd w:val="clear" w:color="auto" w:fill="FFFFFF"/>
        </w:rPr>
        <w:t>логоритмических</w:t>
      </w:r>
      <w:proofErr w:type="spellEnd"/>
      <w:r w:rsidRPr="003D6CC0">
        <w:rPr>
          <w:rStyle w:val="c2"/>
          <w:color w:val="0000FF"/>
          <w:shd w:val="clear" w:color="auto" w:fill="FFFFFF"/>
        </w:rPr>
        <w:t xml:space="preserve"> упражнений (утренняя дыхательно-голосовая зарядка с движением, упражнения на расслабление, пение гласных звуков с движением и т.д.) приучает детей к оздоровительному режиму. Под влиянием регулярных </w:t>
      </w:r>
      <w:proofErr w:type="spellStart"/>
      <w:r w:rsidRPr="003D6CC0">
        <w:rPr>
          <w:rStyle w:val="c2"/>
          <w:color w:val="0000FF"/>
          <w:shd w:val="clear" w:color="auto" w:fill="FFFFFF"/>
        </w:rPr>
        <w:t>логоритмических</w:t>
      </w:r>
      <w:proofErr w:type="spellEnd"/>
      <w:r w:rsidRPr="003D6CC0">
        <w:rPr>
          <w:rStyle w:val="c2"/>
          <w:color w:val="0000FF"/>
          <w:shd w:val="clear" w:color="auto" w:fill="FFFFFF"/>
        </w:rPr>
        <w:t xml:space="preserve"> занятий в организме происходит перестройка различных систем, например, </w:t>
      </w:r>
      <w:proofErr w:type="spellStart"/>
      <w:proofErr w:type="gramStart"/>
      <w:r w:rsidRPr="003D6CC0">
        <w:rPr>
          <w:rStyle w:val="c2"/>
          <w:color w:val="0000FF"/>
          <w:shd w:val="clear" w:color="auto" w:fill="FFFFFF"/>
        </w:rPr>
        <w:t>сердечно-сосудистой</w:t>
      </w:r>
      <w:proofErr w:type="spellEnd"/>
      <w:proofErr w:type="gramEnd"/>
      <w:r w:rsidRPr="003D6CC0">
        <w:rPr>
          <w:rStyle w:val="c2"/>
          <w:color w:val="0000FF"/>
          <w:shd w:val="clear" w:color="auto" w:fill="FFFFFF"/>
        </w:rPr>
        <w:t xml:space="preserve">, дыхательной, </w:t>
      </w:r>
      <w:proofErr w:type="spellStart"/>
      <w:r w:rsidRPr="003D6CC0">
        <w:rPr>
          <w:rStyle w:val="c2"/>
          <w:color w:val="0000FF"/>
          <w:shd w:val="clear" w:color="auto" w:fill="FFFFFF"/>
        </w:rPr>
        <w:t>рече-двигательной</w:t>
      </w:r>
      <w:proofErr w:type="spellEnd"/>
      <w:r w:rsidRPr="003D6CC0">
        <w:rPr>
          <w:rStyle w:val="c2"/>
          <w:color w:val="0000FF"/>
          <w:shd w:val="clear" w:color="auto" w:fill="FFFFFF"/>
        </w:rPr>
        <w:t>, познавательной и др.</w:t>
      </w:r>
    </w:p>
    <w:p w:rsidR="00E86627" w:rsidRPr="003D6CC0" w:rsidRDefault="00E86627" w:rsidP="00E866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CC00"/>
        </w:rPr>
      </w:pPr>
      <w:r w:rsidRPr="003D6CC0">
        <w:rPr>
          <w:rStyle w:val="c2"/>
          <w:color w:val="00CC00"/>
        </w:rPr>
        <w:t>Логопедическая ритмика включает в себя:</w:t>
      </w:r>
    </w:p>
    <w:p w:rsidR="00E86627" w:rsidRPr="003D6CC0" w:rsidRDefault="00E86627" w:rsidP="00E86627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CC00"/>
        </w:rPr>
      </w:pPr>
      <w:r w:rsidRPr="003D6CC0">
        <w:rPr>
          <w:rStyle w:val="c2"/>
          <w:color w:val="00CC00"/>
        </w:rPr>
        <w:t>ходьбу в разных направлениях;</w:t>
      </w:r>
    </w:p>
    <w:p w:rsidR="00E86627" w:rsidRPr="003D6CC0" w:rsidRDefault="00E86627" w:rsidP="00E86627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CC00"/>
        </w:rPr>
      </w:pPr>
      <w:r w:rsidRPr="003D6CC0">
        <w:rPr>
          <w:rStyle w:val="c2"/>
          <w:color w:val="00CC00"/>
        </w:rPr>
        <w:t>упражнения на развитие дыхания, голоса и артикуляции;</w:t>
      </w:r>
    </w:p>
    <w:p w:rsidR="00E86627" w:rsidRPr="003D6CC0" w:rsidRDefault="00E86627" w:rsidP="00E86627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CC00"/>
        </w:rPr>
      </w:pPr>
      <w:r w:rsidRPr="003D6CC0">
        <w:rPr>
          <w:rStyle w:val="c2"/>
          <w:color w:val="00CC00"/>
        </w:rPr>
        <w:t>упражнения, регулирующие мышечный тонус, активизирующие внимание;</w:t>
      </w:r>
    </w:p>
    <w:p w:rsidR="00E86627" w:rsidRPr="003D6CC0" w:rsidRDefault="00E86627" w:rsidP="00E86627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CC00"/>
        </w:rPr>
      </w:pPr>
      <w:r w:rsidRPr="003D6CC0">
        <w:rPr>
          <w:rStyle w:val="c2"/>
          <w:color w:val="00CC00"/>
        </w:rPr>
        <w:t>речевые упражнения без музыкального сопровождения;</w:t>
      </w:r>
    </w:p>
    <w:p w:rsidR="00E86627" w:rsidRPr="003D6CC0" w:rsidRDefault="00E86627" w:rsidP="00E86627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CC00"/>
        </w:rPr>
      </w:pPr>
      <w:r w:rsidRPr="003D6CC0">
        <w:rPr>
          <w:rStyle w:val="c2"/>
          <w:color w:val="00CC00"/>
        </w:rPr>
        <w:t>упражнения, формирующие чувство музыкального темпа;</w:t>
      </w:r>
    </w:p>
    <w:p w:rsidR="00E86627" w:rsidRPr="003D6CC0" w:rsidRDefault="00E86627" w:rsidP="00E86627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CC00"/>
        </w:rPr>
      </w:pPr>
      <w:r w:rsidRPr="003D6CC0">
        <w:rPr>
          <w:rStyle w:val="c2"/>
          <w:color w:val="00CC00"/>
        </w:rPr>
        <w:t>ритмические упражнения;</w:t>
      </w:r>
    </w:p>
    <w:p w:rsidR="00E86627" w:rsidRPr="003D6CC0" w:rsidRDefault="00E86627" w:rsidP="00E86627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CC00"/>
        </w:rPr>
      </w:pPr>
      <w:r w:rsidRPr="003D6CC0">
        <w:rPr>
          <w:rStyle w:val="c2"/>
          <w:color w:val="00CC00"/>
        </w:rPr>
        <w:t>пение;</w:t>
      </w:r>
    </w:p>
    <w:p w:rsidR="00E86627" w:rsidRPr="003D6CC0" w:rsidRDefault="00E86627" w:rsidP="00E86627">
      <w:pPr>
        <w:numPr>
          <w:ilvl w:val="0"/>
          <w:numId w:val="1"/>
        </w:numPr>
        <w:shd w:val="clear" w:color="auto" w:fill="FFFFFF"/>
        <w:jc w:val="both"/>
        <w:rPr>
          <w:rFonts w:ascii="Calibri" w:hAnsi="Calibri" w:cs="Arial"/>
          <w:color w:val="00CC00"/>
        </w:rPr>
      </w:pPr>
      <w:r w:rsidRPr="003D6CC0">
        <w:rPr>
          <w:rStyle w:val="c2"/>
          <w:color w:val="00CC00"/>
        </w:rPr>
        <w:t>упражнения на развитие мелкой моторики.</w:t>
      </w:r>
    </w:p>
    <w:p w:rsidR="00E86627" w:rsidRPr="003D6CC0" w:rsidRDefault="00E86627" w:rsidP="00E8662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FF"/>
        </w:rPr>
      </w:pPr>
      <w:r w:rsidRPr="003D6CC0">
        <w:rPr>
          <w:rStyle w:val="c2"/>
          <w:color w:val="0000FF"/>
        </w:rPr>
        <w:t>Основной принцип построения всех перечисленных видов работы — тесная связь с музыкой. Музыка с её огромным эмоциональным влиянием позволяет бесконечно разнообразить приёмы движения и характер упражнений.</w:t>
      </w:r>
    </w:p>
    <w:p w:rsidR="00E86627" w:rsidRPr="003D6CC0" w:rsidRDefault="00E86627" w:rsidP="00E86627">
      <w:pPr>
        <w:numPr>
          <w:ilvl w:val="0"/>
          <w:numId w:val="2"/>
        </w:numPr>
        <w:shd w:val="clear" w:color="auto" w:fill="FFFFFF"/>
        <w:jc w:val="both"/>
        <w:rPr>
          <w:rFonts w:ascii="Calibri" w:hAnsi="Calibri" w:cs="Arial"/>
          <w:color w:val="0000FF"/>
        </w:rPr>
      </w:pPr>
      <w:r w:rsidRPr="003D6CC0">
        <w:rPr>
          <w:rStyle w:val="c2"/>
          <w:color w:val="0000FF"/>
        </w:rPr>
        <w:t>Упражнения на развитие дыхания помогают выработать правильное дыхание, увеличивают продолжительность вдоха, его силу. Их можно сочетать с движениями рук, поворотом туловища, приседанием. В них включен речевой материал, произносимый на выдохе.</w:t>
      </w:r>
    </w:p>
    <w:p w:rsidR="00E86627" w:rsidRPr="003D6CC0" w:rsidRDefault="00E86627" w:rsidP="00E8662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FF"/>
        </w:rPr>
      </w:pPr>
      <w:r w:rsidRPr="003D6CC0">
        <w:rPr>
          <w:rStyle w:val="c2"/>
          <w:color w:val="0000FF"/>
        </w:rPr>
        <w:t>Существует много игр для развития дыхания. Предлагаю Вам те, которые обязательно понравятся вашему ребёнку.</w:t>
      </w:r>
    </w:p>
    <w:p w:rsidR="00E86627" w:rsidRPr="003D6CC0" w:rsidRDefault="00E86627" w:rsidP="00E86627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FF0000"/>
        </w:rPr>
      </w:pPr>
      <w:r w:rsidRPr="003D6CC0">
        <w:rPr>
          <w:rStyle w:val="c2"/>
          <w:color w:val="FF0000"/>
        </w:rPr>
        <w:t>Дуть на ватку, пушинку, мелкие бумажки. Губы ребёнка должны быть округлены и слегка вытянуты вперёд.</w:t>
      </w:r>
    </w:p>
    <w:p w:rsidR="00E86627" w:rsidRPr="003D6CC0" w:rsidRDefault="00E86627" w:rsidP="00E86627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FF0000"/>
        </w:rPr>
      </w:pPr>
      <w:r w:rsidRPr="003D6CC0">
        <w:rPr>
          <w:rStyle w:val="c2"/>
          <w:color w:val="FF0000"/>
        </w:rPr>
        <w:t>Наполните таз водой и научите ребёнка дуть на лёгкие предметы, находящиеся в тазу, например, кораблики. Вы можете устроить соревнование: чей кораблик дальше уплыл.</w:t>
      </w:r>
    </w:p>
    <w:p w:rsidR="00E86627" w:rsidRPr="003D6CC0" w:rsidRDefault="00E86627" w:rsidP="00E86627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FF0000"/>
        </w:rPr>
      </w:pPr>
      <w:r w:rsidRPr="003D6CC0">
        <w:rPr>
          <w:rStyle w:val="c2"/>
          <w:color w:val="FF0000"/>
        </w:rPr>
        <w:t>Нравится малышам пускать мыльные пузыри.</w:t>
      </w:r>
    </w:p>
    <w:p w:rsidR="00E86627" w:rsidRPr="003D6CC0" w:rsidRDefault="00E86627" w:rsidP="00E86627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FF0000"/>
        </w:rPr>
      </w:pPr>
      <w:r w:rsidRPr="003D6CC0">
        <w:rPr>
          <w:rStyle w:val="c2"/>
          <w:color w:val="FF0000"/>
        </w:rPr>
        <w:t>Не пренебрегайте игрой на музыкальных инструментах! Годятся дудки, губная гармошка. Можно создать музыкальный оркестр, где у каждого члена семьи будет свой инструмент.</w:t>
      </w:r>
    </w:p>
    <w:p w:rsidR="00E86627" w:rsidRPr="003D6CC0" w:rsidRDefault="00E86627" w:rsidP="00E86627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FF0000"/>
        </w:rPr>
      </w:pPr>
      <w:r w:rsidRPr="003D6CC0">
        <w:rPr>
          <w:rStyle w:val="c2"/>
          <w:color w:val="FF0000"/>
        </w:rPr>
        <w:t xml:space="preserve">Поднять руки вверх — вдох, опуская руки — выдох. Постепенно можно усложнять задания. На выдохе — </w:t>
      </w:r>
      <w:proofErr w:type="spellStart"/>
      <w:r w:rsidRPr="003D6CC0">
        <w:rPr>
          <w:rStyle w:val="c2"/>
          <w:color w:val="FF0000"/>
        </w:rPr>
        <w:t>пропевать</w:t>
      </w:r>
      <w:proofErr w:type="spellEnd"/>
      <w:r w:rsidRPr="003D6CC0">
        <w:rPr>
          <w:rStyle w:val="c2"/>
          <w:color w:val="FF0000"/>
        </w:rPr>
        <w:t xml:space="preserve"> гласные звуки (а, о, у, и), затем </w:t>
      </w:r>
      <w:proofErr w:type="spellStart"/>
      <w:r w:rsidRPr="003D6CC0">
        <w:rPr>
          <w:rStyle w:val="c2"/>
          <w:color w:val="FF0000"/>
        </w:rPr>
        <w:t>пропевать</w:t>
      </w:r>
      <w:proofErr w:type="spellEnd"/>
      <w:r w:rsidRPr="003D6CC0">
        <w:rPr>
          <w:rStyle w:val="c2"/>
          <w:color w:val="FF0000"/>
        </w:rPr>
        <w:t xml:space="preserve"> их в сочетании с согласными звуками. Далее на выдохе можно </w:t>
      </w:r>
      <w:proofErr w:type="spellStart"/>
      <w:r w:rsidRPr="003D6CC0">
        <w:rPr>
          <w:rStyle w:val="c2"/>
          <w:color w:val="FF0000"/>
        </w:rPr>
        <w:t>пропевать</w:t>
      </w:r>
      <w:proofErr w:type="spellEnd"/>
      <w:r w:rsidRPr="003D6CC0">
        <w:rPr>
          <w:rStyle w:val="c2"/>
          <w:color w:val="FF0000"/>
        </w:rPr>
        <w:t xml:space="preserve"> слова: кот, дом, кит и т.д. Также можно </w:t>
      </w:r>
      <w:proofErr w:type="spellStart"/>
      <w:r w:rsidRPr="003D6CC0">
        <w:rPr>
          <w:rStyle w:val="c2"/>
          <w:color w:val="FF0000"/>
        </w:rPr>
        <w:t>пропевать</w:t>
      </w:r>
      <w:proofErr w:type="spellEnd"/>
      <w:r w:rsidRPr="003D6CC0">
        <w:rPr>
          <w:rStyle w:val="c2"/>
          <w:color w:val="FF0000"/>
        </w:rPr>
        <w:t xml:space="preserve"> междометия: "А! О! Ах! Ох! Ух!" и т. д.</w:t>
      </w:r>
    </w:p>
    <w:p w:rsidR="00E86627" w:rsidRPr="003D6CC0" w:rsidRDefault="00E86627" w:rsidP="00E86627">
      <w:pPr>
        <w:numPr>
          <w:ilvl w:val="0"/>
          <w:numId w:val="3"/>
        </w:numPr>
        <w:shd w:val="clear" w:color="auto" w:fill="FFFFFF"/>
        <w:jc w:val="both"/>
        <w:rPr>
          <w:rFonts w:ascii="Calibri" w:hAnsi="Calibri" w:cs="Arial"/>
          <w:color w:val="FF0000"/>
        </w:rPr>
      </w:pPr>
      <w:r w:rsidRPr="003D6CC0">
        <w:rPr>
          <w:rStyle w:val="c2"/>
          <w:color w:val="FF0000"/>
        </w:rPr>
        <w:t xml:space="preserve">Возьмите в руки длинную верёвочку и спрячьте её в кулаке. Предложите ребёнку взять кончик верёвки и начать тянуть верёвку непрерывно </w:t>
      </w:r>
      <w:proofErr w:type="spellStart"/>
      <w:r w:rsidRPr="003D6CC0">
        <w:rPr>
          <w:rStyle w:val="c2"/>
          <w:color w:val="FF0000"/>
        </w:rPr>
        <w:t>пропевать</w:t>
      </w:r>
      <w:proofErr w:type="spellEnd"/>
      <w:r w:rsidRPr="003D6CC0">
        <w:rPr>
          <w:rStyle w:val="c2"/>
          <w:color w:val="FF0000"/>
        </w:rPr>
        <w:t xml:space="preserve"> гласный звук (а, о, у, и…), вытягивая при этом верёвочку. Верёвочка может быть длинной или короткой.</w:t>
      </w:r>
    </w:p>
    <w:p w:rsidR="00E86627" w:rsidRPr="003D6CC0" w:rsidRDefault="00E86627" w:rsidP="00E86627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FF"/>
        </w:rPr>
      </w:pPr>
      <w:r w:rsidRPr="003D6CC0">
        <w:rPr>
          <w:rStyle w:val="c2"/>
          <w:color w:val="0000FF"/>
        </w:rPr>
        <w:t>Сила голоса воспитывается при произнесении гласных звуков более громким или более тихим голосом: "Мы поём громко, как слоник. Мы поём тихо, как мышка".</w:t>
      </w:r>
    </w:p>
    <w:p w:rsidR="00E86627" w:rsidRPr="003D6CC0" w:rsidRDefault="00E86627" w:rsidP="00E86627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FF"/>
        </w:rPr>
      </w:pPr>
      <w:r w:rsidRPr="003D6CC0">
        <w:rPr>
          <w:rStyle w:val="c2"/>
          <w:color w:val="0000FF"/>
        </w:rPr>
        <w:lastRenderedPageBreak/>
        <w:t>Упражнения, активизирующие внимание, воспитывают быстроту и точную реакцию на зрительные и слуховые раздражители, развивают все виды памяти: слуховую, зрительную, двигательную.</w:t>
      </w:r>
    </w:p>
    <w:p w:rsidR="00E86627" w:rsidRPr="003D6CC0" w:rsidRDefault="00E86627" w:rsidP="00E86627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FF"/>
        </w:rPr>
      </w:pPr>
      <w:r w:rsidRPr="003D6CC0">
        <w:rPr>
          <w:rStyle w:val="c2"/>
          <w:color w:val="0000FF"/>
        </w:rPr>
        <w:t xml:space="preserve">Под звучание бубна, погремушки и других различных музыкальных инструментов можно дать инструкцию ребёнку: </w:t>
      </w:r>
      <w:proofErr w:type="gramStart"/>
      <w:r w:rsidRPr="003D6CC0">
        <w:rPr>
          <w:rStyle w:val="c2"/>
          <w:color w:val="0000FF"/>
        </w:rPr>
        <w:t>"На громкое звучание — топаем ножками, на тихое — стоим спокойно".</w:t>
      </w:r>
      <w:proofErr w:type="gramEnd"/>
      <w:r w:rsidRPr="003D6CC0">
        <w:rPr>
          <w:rStyle w:val="c2"/>
          <w:color w:val="0000FF"/>
        </w:rPr>
        <w:t xml:space="preserve"> Опираясь на этот пример, можно давать всевозможные задания с движением и сменой темпа, силы звучания музыкальных инструментов.</w:t>
      </w:r>
    </w:p>
    <w:p w:rsidR="00E86627" w:rsidRPr="003D6CC0" w:rsidRDefault="00E86627" w:rsidP="00E86627">
      <w:pPr>
        <w:numPr>
          <w:ilvl w:val="0"/>
          <w:numId w:val="4"/>
        </w:numPr>
        <w:shd w:val="clear" w:color="auto" w:fill="FFFFFF"/>
        <w:jc w:val="both"/>
        <w:rPr>
          <w:rFonts w:ascii="Calibri" w:hAnsi="Calibri" w:cs="Arial"/>
          <w:color w:val="0000FF"/>
        </w:rPr>
      </w:pPr>
      <w:r w:rsidRPr="003D6CC0">
        <w:rPr>
          <w:rStyle w:val="c2"/>
          <w:color w:val="0000FF"/>
        </w:rPr>
        <w:t xml:space="preserve">В </w:t>
      </w:r>
      <w:proofErr w:type="spellStart"/>
      <w:r w:rsidRPr="003D6CC0">
        <w:rPr>
          <w:rStyle w:val="c2"/>
          <w:color w:val="0000FF"/>
        </w:rPr>
        <w:t>логоритмические</w:t>
      </w:r>
      <w:proofErr w:type="spellEnd"/>
      <w:r w:rsidRPr="003D6CC0">
        <w:rPr>
          <w:rStyle w:val="c2"/>
          <w:color w:val="0000FF"/>
        </w:rPr>
        <w:t xml:space="preserve"> занятия обязательно вводится речевой материал. Введение слова позволяет создавать целый ряд упражнений, построенных не на музыкальном ритме, а на стихотворном, который способствует ритмичности движений. Проговаривание стихотворных строк надо совмещать с движением. Например, топочущим шагом идти по комнате и проговаривать слова:</w:t>
      </w:r>
    </w:p>
    <w:p w:rsidR="00E86627" w:rsidRPr="003D6CC0" w:rsidRDefault="00E86627" w:rsidP="00E8662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B050"/>
        </w:rPr>
      </w:pPr>
      <w:r w:rsidRPr="003D6CC0">
        <w:rPr>
          <w:rStyle w:val="c2"/>
          <w:color w:val="00B050"/>
        </w:rPr>
        <w:t>Вот поезд наш едет,</w:t>
      </w:r>
      <w:r w:rsidRPr="003D6CC0">
        <w:rPr>
          <w:color w:val="00B050"/>
        </w:rPr>
        <w:br/>
      </w:r>
      <w:r w:rsidRPr="003D6CC0">
        <w:rPr>
          <w:rStyle w:val="c2"/>
          <w:color w:val="00B050"/>
        </w:rPr>
        <w:t>Колёса стучат,</w:t>
      </w:r>
      <w:r w:rsidRPr="003D6CC0">
        <w:rPr>
          <w:color w:val="00B050"/>
        </w:rPr>
        <w:br/>
      </w:r>
      <w:r w:rsidRPr="003D6CC0">
        <w:rPr>
          <w:rStyle w:val="c2"/>
          <w:color w:val="00B050"/>
        </w:rPr>
        <w:t>А в поезде нашем</w:t>
      </w:r>
      <w:r w:rsidRPr="003D6CC0">
        <w:rPr>
          <w:color w:val="00B050"/>
        </w:rPr>
        <w:br/>
      </w:r>
      <w:r w:rsidRPr="003D6CC0">
        <w:rPr>
          <w:rStyle w:val="c2"/>
          <w:color w:val="00B050"/>
        </w:rPr>
        <w:t>Ребята сидят.</w:t>
      </w:r>
    </w:p>
    <w:p w:rsidR="00E86627" w:rsidRPr="003D6CC0" w:rsidRDefault="00E86627" w:rsidP="00E8662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FF"/>
        </w:rPr>
      </w:pPr>
      <w:r w:rsidRPr="003D6CC0">
        <w:rPr>
          <w:rStyle w:val="c2"/>
          <w:color w:val="0000FF"/>
        </w:rPr>
        <w:t>Вытянуть руки в стороны, сжать кисти в кулачок, разжать и положить на пояс, при этом проговаривать:</w:t>
      </w:r>
    </w:p>
    <w:p w:rsidR="00E86627" w:rsidRPr="003D6CC0" w:rsidRDefault="00E86627" w:rsidP="00E86627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B050"/>
        </w:rPr>
      </w:pPr>
      <w:r w:rsidRPr="003D6CC0">
        <w:rPr>
          <w:rStyle w:val="c2"/>
          <w:color w:val="00B050"/>
        </w:rPr>
        <w:t>Руки в стороны, в кулачок.</w:t>
      </w:r>
      <w:r w:rsidRPr="003D6CC0">
        <w:rPr>
          <w:color w:val="00B050"/>
        </w:rPr>
        <w:br/>
      </w:r>
      <w:r w:rsidRPr="003D6CC0">
        <w:rPr>
          <w:rStyle w:val="c2"/>
          <w:color w:val="00B050"/>
        </w:rPr>
        <w:t>Разжимай — и на бочок.</w:t>
      </w:r>
    </w:p>
    <w:p w:rsidR="00E86627" w:rsidRPr="003D6CC0" w:rsidRDefault="00E86627" w:rsidP="00E86627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FF"/>
        </w:rPr>
      </w:pPr>
      <w:r w:rsidRPr="003D6CC0">
        <w:rPr>
          <w:rStyle w:val="c2"/>
          <w:color w:val="0000FF"/>
        </w:rPr>
        <w:t>Упражнения без музыкального сопровождения могут быть использованы во время утренней гимнастики.</w:t>
      </w:r>
    </w:p>
    <w:p w:rsidR="00E86627" w:rsidRPr="003D6CC0" w:rsidRDefault="00E86627" w:rsidP="00E86627">
      <w:pPr>
        <w:numPr>
          <w:ilvl w:val="0"/>
          <w:numId w:val="5"/>
        </w:numPr>
        <w:shd w:val="clear" w:color="auto" w:fill="FFFFFF"/>
        <w:jc w:val="both"/>
        <w:rPr>
          <w:rFonts w:ascii="Calibri" w:hAnsi="Calibri" w:cs="Arial"/>
          <w:color w:val="0000FF"/>
        </w:rPr>
      </w:pPr>
      <w:r w:rsidRPr="003D6CC0">
        <w:rPr>
          <w:rStyle w:val="c2"/>
          <w:color w:val="0000FF"/>
        </w:rPr>
        <w:t xml:space="preserve">Осваивать темп музыки легче на простых движениях: хлопках, ударах по бубну, взмахах руками и т.д. Можно взять барабан и предложить ребёнку издавать короткие, медленные, чёткие удары, под которые можно медленно ходить. Возьмите ребёнка за руку и, продолжая медленно ударять по барабану, пройдите с ним по комнате. После того, как медленный шаг освоен, </w:t>
      </w:r>
      <w:proofErr w:type="spellStart"/>
      <w:r w:rsidRPr="003D6CC0">
        <w:rPr>
          <w:rStyle w:val="c2"/>
          <w:color w:val="0000FF"/>
        </w:rPr>
        <w:t>рассажите</w:t>
      </w:r>
      <w:proofErr w:type="spellEnd"/>
      <w:r w:rsidRPr="003D6CC0">
        <w:rPr>
          <w:rStyle w:val="c2"/>
          <w:color w:val="0000FF"/>
        </w:rPr>
        <w:t xml:space="preserve"> малышу, что барабан может издавать </w:t>
      </w:r>
      <w:proofErr w:type="spellStart"/>
      <w:r w:rsidRPr="003D6CC0">
        <w:rPr>
          <w:rStyle w:val="c2"/>
          <w:color w:val="0000FF"/>
        </w:rPr>
        <w:t>коротние</w:t>
      </w:r>
      <w:proofErr w:type="spellEnd"/>
      <w:r w:rsidRPr="003D6CC0">
        <w:rPr>
          <w:rStyle w:val="c2"/>
          <w:color w:val="0000FF"/>
        </w:rPr>
        <w:t xml:space="preserve"> и быстрые удары. Под них можно бегать, как зайчик.</w:t>
      </w:r>
    </w:p>
    <w:p w:rsidR="00E86627" w:rsidRPr="003D6CC0" w:rsidRDefault="00E86627" w:rsidP="00E86627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FF"/>
        </w:rPr>
      </w:pPr>
      <w:r w:rsidRPr="003D6CC0">
        <w:rPr>
          <w:rStyle w:val="c2"/>
          <w:color w:val="0000FF"/>
        </w:rPr>
        <w:t>Дома, прослушивая различные песенки, мелодии, можно вместе с ребёнком хлопать под музыку, топать ногой, отстукивать ритм по столу и т.д.</w:t>
      </w:r>
    </w:p>
    <w:p w:rsidR="00E86627" w:rsidRPr="003D6CC0" w:rsidRDefault="00E86627" w:rsidP="00E86627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FF"/>
        </w:rPr>
      </w:pPr>
      <w:r w:rsidRPr="003D6CC0">
        <w:rPr>
          <w:rStyle w:val="c2"/>
          <w:color w:val="0000FF"/>
        </w:rPr>
        <w:t>Своеобразным "обучением" являются речевые игры — подражание голосам животных. Многократное повторение простых звучаний очень полезно для развития речи ребёнка. Взрослые учат ребёнка на примере своей речи, активно побуждая его к подражанию.</w:t>
      </w:r>
    </w:p>
    <w:p w:rsidR="00E86627" w:rsidRPr="003D6CC0" w:rsidRDefault="00E86627" w:rsidP="00E86627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FF"/>
        </w:rPr>
      </w:pPr>
      <w:r w:rsidRPr="003D6CC0">
        <w:rPr>
          <w:rStyle w:val="c2"/>
          <w:color w:val="0000FF"/>
        </w:rPr>
        <w:t>Не отчаивайтесь, если у вас что-то не получится с первого раза.</w:t>
      </w:r>
    </w:p>
    <w:p w:rsidR="00E86627" w:rsidRPr="003D6CC0" w:rsidRDefault="00E86627" w:rsidP="00E86627">
      <w:pPr>
        <w:pStyle w:val="c12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FF"/>
        </w:rPr>
      </w:pPr>
      <w:r w:rsidRPr="003D6CC0">
        <w:rPr>
          <w:rStyle w:val="c2"/>
          <w:color w:val="0000FF"/>
        </w:rPr>
        <w:t>Многократное повторение и терпение помогут вам.</w:t>
      </w:r>
    </w:p>
    <w:p w:rsidR="003D6CC0" w:rsidRPr="003D6CC0" w:rsidRDefault="003D6CC0" w:rsidP="003D6CC0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66"/>
          <w:sz w:val="21"/>
          <w:szCs w:val="21"/>
        </w:rPr>
      </w:pPr>
      <w:r w:rsidRPr="003D6CC0">
        <w:rPr>
          <w:b/>
          <w:bCs/>
          <w:i/>
          <w:iCs/>
          <w:color w:val="FF0066"/>
          <w:highlight w:val="yellow"/>
        </w:rPr>
        <w:t>1. Игра «Прогулка»</w:t>
      </w:r>
      <w:r w:rsidRPr="003D6CC0">
        <w:rPr>
          <w:b/>
          <w:bCs/>
          <w:i/>
          <w:iCs/>
          <w:color w:val="FF0066"/>
        </w:rPr>
        <w:t> </w:t>
      </w:r>
      <w:r w:rsidRPr="003D6CC0">
        <w:rPr>
          <w:color w:val="FF0066"/>
        </w:rPr>
        <w:t>(развитие общей моторики) </w:t>
      </w:r>
      <w:r w:rsidRPr="003D6CC0">
        <w:rPr>
          <w:color w:val="FF0066"/>
        </w:rPr>
        <w:br/>
        <w:t>По узенькой дорожке </w:t>
      </w:r>
      <w:r w:rsidRPr="003D6CC0">
        <w:rPr>
          <w:i/>
          <w:iCs/>
          <w:color w:val="FF0066"/>
        </w:rPr>
        <w:t>(ходьба на месте) </w:t>
      </w:r>
      <w:r w:rsidRPr="003D6CC0">
        <w:rPr>
          <w:color w:val="FF0066"/>
        </w:rPr>
        <w:br/>
        <w:t>Шагают наши ножки </w:t>
      </w:r>
      <w:r w:rsidRPr="003D6CC0">
        <w:rPr>
          <w:i/>
          <w:iCs/>
          <w:color w:val="FF0066"/>
        </w:rPr>
        <w:t>(высоко поднимая ноги) </w:t>
      </w:r>
      <w:r w:rsidRPr="003D6CC0">
        <w:rPr>
          <w:color w:val="FF0066"/>
        </w:rPr>
        <w:br/>
        <w:t>По камешкам, по камешкам </w:t>
      </w:r>
      <w:r w:rsidRPr="003D6CC0">
        <w:rPr>
          <w:i/>
          <w:iCs/>
          <w:color w:val="FF0066"/>
        </w:rPr>
        <w:t>(переминаться с ноги на ногу в медленном темпе) </w:t>
      </w:r>
      <w:r w:rsidRPr="003D6CC0">
        <w:rPr>
          <w:color w:val="FF0066"/>
        </w:rPr>
        <w:br/>
        <w:t>И в ямку... бух! </w:t>
      </w:r>
      <w:r w:rsidRPr="003D6CC0">
        <w:rPr>
          <w:i/>
          <w:iCs/>
          <w:color w:val="FF0066"/>
        </w:rPr>
        <w:t xml:space="preserve">(сесть на </w:t>
      </w:r>
      <w:proofErr w:type="gramStart"/>
      <w:r w:rsidRPr="003D6CC0">
        <w:rPr>
          <w:i/>
          <w:iCs/>
          <w:color w:val="FF0066"/>
        </w:rPr>
        <w:t>пол</w:t>
      </w:r>
      <w:proofErr w:type="gramEnd"/>
      <w:r w:rsidRPr="003D6CC0">
        <w:rPr>
          <w:i/>
          <w:iCs/>
          <w:color w:val="FF0066"/>
        </w:rPr>
        <w:t xml:space="preserve"> на последнем слове)</w:t>
      </w:r>
    </w:p>
    <w:p w:rsidR="003D6CC0" w:rsidRPr="003D6CC0" w:rsidRDefault="003D6CC0" w:rsidP="003D6CC0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66"/>
          <w:sz w:val="21"/>
          <w:szCs w:val="21"/>
        </w:rPr>
      </w:pPr>
      <w:r w:rsidRPr="003D6CC0">
        <w:rPr>
          <w:b/>
          <w:bCs/>
          <w:i/>
          <w:iCs/>
          <w:color w:val="FF0066"/>
          <w:highlight w:val="yellow"/>
        </w:rPr>
        <w:t>2. Игра «Большие и маленькие капельки»</w:t>
      </w:r>
      <w:r w:rsidRPr="003D6CC0">
        <w:rPr>
          <w:b/>
          <w:bCs/>
          <w:i/>
          <w:iCs/>
          <w:color w:val="FF0066"/>
        </w:rPr>
        <w:t> </w:t>
      </w:r>
      <w:r w:rsidRPr="003D6CC0">
        <w:rPr>
          <w:color w:val="FF0066"/>
        </w:rPr>
        <w:t>(развитие чувства темпа и ритма) Взрослый сообщает ребенку, что пошел дождик. Для наглядности можно включить соответствующую аудиозапись и послушать ее с закрытыми глазами 10-15 секунд. </w:t>
      </w:r>
      <w:r w:rsidRPr="003D6CC0">
        <w:rPr>
          <w:color w:val="FF0066"/>
        </w:rPr>
        <w:br/>
        <w:t>Как стучат большие капли? </w:t>
      </w:r>
      <w:r w:rsidRPr="003D6CC0">
        <w:rPr>
          <w:color w:val="FF0066"/>
        </w:rPr>
        <w:br/>
        <w:t>Правильно, они стучат медленно – кап, кап, кап, кап... </w:t>
      </w:r>
      <w:r w:rsidRPr="003D6CC0">
        <w:rPr>
          <w:color w:val="FF0066"/>
        </w:rPr>
        <w:br/>
        <w:t>А маленькие капельки как? </w:t>
      </w:r>
      <w:r w:rsidRPr="003D6CC0">
        <w:rPr>
          <w:color w:val="FF0066"/>
        </w:rPr>
        <w:br/>
        <w:t xml:space="preserve">Конечно, быстро! </w:t>
      </w:r>
      <w:proofErr w:type="spellStart"/>
      <w:r w:rsidRPr="003D6CC0">
        <w:rPr>
          <w:color w:val="FF0066"/>
        </w:rPr>
        <w:t>Кап-кап-кап-кап-кап-кап</w:t>
      </w:r>
      <w:proofErr w:type="spellEnd"/>
      <w:r w:rsidRPr="003D6CC0">
        <w:rPr>
          <w:color w:val="FF0066"/>
        </w:rPr>
        <w:t>… </w:t>
      </w:r>
      <w:r w:rsidRPr="003D6CC0">
        <w:rPr>
          <w:color w:val="FF0066"/>
        </w:rPr>
        <w:br/>
        <w:t>Задача ребенка – проговорить текст, хлопая ладошками по коленкам в заданных ритмах.</w:t>
      </w:r>
    </w:p>
    <w:p w:rsidR="003D6CC0" w:rsidRPr="003D6CC0" w:rsidRDefault="003D6CC0" w:rsidP="003D6CC0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66"/>
          <w:sz w:val="21"/>
          <w:szCs w:val="21"/>
        </w:rPr>
      </w:pPr>
      <w:r w:rsidRPr="003D6CC0">
        <w:rPr>
          <w:b/>
          <w:bCs/>
          <w:i/>
          <w:iCs/>
          <w:color w:val="FF0066"/>
          <w:highlight w:val="yellow"/>
        </w:rPr>
        <w:t>3. Игра «Оркестр»</w:t>
      </w:r>
      <w:r w:rsidRPr="003D6CC0">
        <w:rPr>
          <w:b/>
          <w:bCs/>
          <w:i/>
          <w:iCs/>
          <w:color w:val="FF0066"/>
        </w:rPr>
        <w:t> </w:t>
      </w:r>
      <w:r w:rsidRPr="003D6CC0">
        <w:rPr>
          <w:color w:val="FF0066"/>
        </w:rPr>
        <w:t>(развитие слухового внимания) </w:t>
      </w:r>
      <w:r w:rsidRPr="003D6CC0">
        <w:rPr>
          <w:color w:val="FF0066"/>
        </w:rPr>
        <w:br/>
        <w:t>Когда взрослый говорит «Дождь!» – ребенок произносит: «</w:t>
      </w:r>
      <w:proofErr w:type="spellStart"/>
      <w:r w:rsidRPr="003D6CC0">
        <w:rPr>
          <w:color w:val="FF0066"/>
        </w:rPr>
        <w:t>Ш-ш-ш</w:t>
      </w:r>
      <w:proofErr w:type="spellEnd"/>
      <w:r w:rsidRPr="003D6CC0">
        <w:rPr>
          <w:color w:val="FF0066"/>
        </w:rPr>
        <w:t xml:space="preserve">...», в ответ </w:t>
      </w:r>
      <w:proofErr w:type="gramStart"/>
      <w:r w:rsidRPr="003D6CC0">
        <w:rPr>
          <w:color w:val="FF0066"/>
        </w:rPr>
        <w:t>на</w:t>
      </w:r>
      <w:proofErr w:type="gramEnd"/>
      <w:r w:rsidRPr="003D6CC0">
        <w:rPr>
          <w:color w:val="FF0066"/>
        </w:rPr>
        <w:t xml:space="preserve"> </w:t>
      </w:r>
      <w:r w:rsidRPr="003D6CC0">
        <w:rPr>
          <w:color w:val="FF0066"/>
        </w:rPr>
        <w:lastRenderedPageBreak/>
        <w:t>«</w:t>
      </w:r>
      <w:proofErr w:type="gramStart"/>
      <w:r w:rsidRPr="003D6CC0">
        <w:rPr>
          <w:color w:val="FF0066"/>
        </w:rPr>
        <w:t>Молния</w:t>
      </w:r>
      <w:proofErr w:type="gramEnd"/>
      <w:r w:rsidRPr="003D6CC0">
        <w:rPr>
          <w:color w:val="FF0066"/>
        </w:rPr>
        <w:t>!» – звонит в колокольчик, а, услышав «Гром!» – громко топает ногами. </w:t>
      </w:r>
      <w:r w:rsidRPr="003D6CC0">
        <w:rPr>
          <w:color w:val="FF0066"/>
        </w:rPr>
        <w:br/>
        <w:t>На слове «</w:t>
      </w:r>
      <w:proofErr w:type="spellStart"/>
      <w:r w:rsidRPr="003D6CC0">
        <w:rPr>
          <w:color w:val="FF0066"/>
        </w:rPr>
        <w:t>Ти¬шина</w:t>
      </w:r>
      <w:proofErr w:type="spellEnd"/>
      <w:r w:rsidRPr="003D6CC0">
        <w:rPr>
          <w:color w:val="FF0066"/>
        </w:rPr>
        <w:t>» – все смолкает.</w:t>
      </w:r>
    </w:p>
    <w:p w:rsidR="003D6CC0" w:rsidRPr="003D6CC0" w:rsidRDefault="003D6CC0" w:rsidP="003D6CC0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66"/>
          <w:sz w:val="21"/>
          <w:szCs w:val="21"/>
        </w:rPr>
      </w:pPr>
      <w:r w:rsidRPr="003D6CC0">
        <w:rPr>
          <w:b/>
          <w:bCs/>
          <w:i/>
          <w:iCs/>
          <w:color w:val="FF0066"/>
          <w:highlight w:val="yellow"/>
        </w:rPr>
        <w:t>4. Пальчиковая игра «Домик»</w:t>
      </w:r>
      <w:r w:rsidRPr="003D6CC0">
        <w:rPr>
          <w:b/>
          <w:bCs/>
          <w:i/>
          <w:iCs/>
          <w:color w:val="FF0066"/>
        </w:rPr>
        <w:t> </w:t>
      </w:r>
      <w:r w:rsidRPr="003D6CC0">
        <w:rPr>
          <w:color w:val="FF0066"/>
        </w:rPr>
        <w:t>(развитие мелкой моторики) </w:t>
      </w:r>
      <w:r w:rsidRPr="003D6CC0">
        <w:rPr>
          <w:color w:val="FF0066"/>
        </w:rPr>
        <w:br/>
        <w:t>На поляне дом стоит, </w:t>
      </w:r>
      <w:r w:rsidRPr="003D6CC0">
        <w:rPr>
          <w:i/>
          <w:iCs/>
          <w:color w:val="FF0066"/>
        </w:rPr>
        <w:t xml:space="preserve">(пальцы обеих рук под углом друг к другу широко расставлены, соприкасаются только </w:t>
      </w:r>
      <w:proofErr w:type="spellStart"/>
      <w:r w:rsidRPr="003D6CC0">
        <w:rPr>
          <w:i/>
          <w:iCs/>
          <w:color w:val="FF0066"/>
        </w:rPr>
        <w:t>кончи¬ки</w:t>
      </w:r>
      <w:proofErr w:type="spellEnd"/>
      <w:r w:rsidRPr="003D6CC0">
        <w:rPr>
          <w:i/>
          <w:iCs/>
          <w:color w:val="FF0066"/>
        </w:rPr>
        <w:t xml:space="preserve"> пальцев) </w:t>
      </w:r>
      <w:r w:rsidRPr="003D6CC0">
        <w:rPr>
          <w:color w:val="FF0066"/>
        </w:rPr>
        <w:br/>
        <w:t>Ну а к дому путь закрыт</w:t>
      </w:r>
      <w:proofErr w:type="gramStart"/>
      <w:r w:rsidRPr="003D6CC0">
        <w:rPr>
          <w:color w:val="FF0066"/>
        </w:rPr>
        <w:t>.</w:t>
      </w:r>
      <w:proofErr w:type="gramEnd"/>
      <w:r w:rsidRPr="003D6CC0">
        <w:rPr>
          <w:color w:val="FF0066"/>
        </w:rPr>
        <w:t> </w:t>
      </w:r>
      <w:r w:rsidRPr="003D6CC0">
        <w:rPr>
          <w:i/>
          <w:iCs/>
          <w:color w:val="FF0066"/>
        </w:rPr>
        <w:t>(</w:t>
      </w:r>
      <w:proofErr w:type="gramStart"/>
      <w:r w:rsidRPr="003D6CC0">
        <w:rPr>
          <w:i/>
          <w:iCs/>
          <w:color w:val="FF0066"/>
        </w:rPr>
        <w:t>б</w:t>
      </w:r>
      <w:proofErr w:type="gramEnd"/>
      <w:r w:rsidRPr="003D6CC0">
        <w:rPr>
          <w:i/>
          <w:iCs/>
          <w:color w:val="FF0066"/>
        </w:rPr>
        <w:t xml:space="preserve">ольшие пальцы обеих рук </w:t>
      </w:r>
      <w:proofErr w:type="spellStart"/>
      <w:r w:rsidRPr="003D6CC0">
        <w:rPr>
          <w:i/>
          <w:iCs/>
          <w:color w:val="FF0066"/>
        </w:rPr>
        <w:t>под¬няты</w:t>
      </w:r>
      <w:proofErr w:type="spellEnd"/>
      <w:r w:rsidRPr="003D6CC0">
        <w:rPr>
          <w:i/>
          <w:iCs/>
          <w:color w:val="FF0066"/>
        </w:rPr>
        <w:t xml:space="preserve"> вверх, остальные пальцы – в горизонтальном положении вместе, кончики средних </w:t>
      </w:r>
      <w:proofErr w:type="spellStart"/>
      <w:r w:rsidRPr="003D6CC0">
        <w:rPr>
          <w:i/>
          <w:iCs/>
          <w:color w:val="FF0066"/>
        </w:rPr>
        <w:t>паль¬цев</w:t>
      </w:r>
      <w:proofErr w:type="spellEnd"/>
      <w:r w:rsidRPr="003D6CC0">
        <w:rPr>
          <w:i/>
          <w:iCs/>
          <w:color w:val="FF0066"/>
        </w:rPr>
        <w:t xml:space="preserve"> соприкасаются) </w:t>
      </w:r>
      <w:r w:rsidRPr="003D6CC0">
        <w:rPr>
          <w:color w:val="FF0066"/>
        </w:rPr>
        <w:br/>
        <w:t>Мы ворота открываем, в этот домик приглашаем. </w:t>
      </w:r>
      <w:r w:rsidRPr="003D6CC0">
        <w:rPr>
          <w:i/>
          <w:iCs/>
          <w:color w:val="FF0066"/>
        </w:rPr>
        <w:t xml:space="preserve">(ладони поворачиваются параллельно друг другу, руки разводятся в стороны </w:t>
      </w:r>
      <w:proofErr w:type="spellStart"/>
      <w:r w:rsidRPr="003D6CC0">
        <w:rPr>
          <w:i/>
          <w:iCs/>
          <w:color w:val="FF0066"/>
        </w:rPr>
        <w:t>ла¬донями</w:t>
      </w:r>
      <w:proofErr w:type="spellEnd"/>
      <w:r w:rsidRPr="003D6CC0">
        <w:rPr>
          <w:i/>
          <w:iCs/>
          <w:color w:val="FF0066"/>
        </w:rPr>
        <w:t xml:space="preserve"> вверх)</w:t>
      </w:r>
    </w:p>
    <w:p w:rsidR="003D6CC0" w:rsidRPr="003D6CC0" w:rsidRDefault="003D6CC0" w:rsidP="003D6CC0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66"/>
          <w:sz w:val="21"/>
          <w:szCs w:val="21"/>
        </w:rPr>
      </w:pPr>
      <w:r w:rsidRPr="003D6CC0">
        <w:rPr>
          <w:b/>
          <w:bCs/>
          <w:i/>
          <w:iCs/>
          <w:color w:val="FF0066"/>
          <w:highlight w:val="yellow"/>
        </w:rPr>
        <w:t>5. Пение</w:t>
      </w:r>
      <w:r w:rsidRPr="003D6CC0">
        <w:rPr>
          <w:color w:val="FF0066"/>
        </w:rPr>
        <w:t> (тренировка дыхания, голоса и плавности речи) </w:t>
      </w:r>
      <w:r w:rsidRPr="003D6CC0">
        <w:rPr>
          <w:color w:val="FF0066"/>
        </w:rPr>
        <w:br/>
        <w:t>Выбирайте любую песенку и пойте ее вместе с ребенком, даже если считаете, что медведь наступил на ухо вам обоим.</w:t>
      </w:r>
    </w:p>
    <w:p w:rsidR="003D6CC0" w:rsidRPr="003D6CC0" w:rsidRDefault="003D6CC0" w:rsidP="003D6CC0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66"/>
          <w:sz w:val="21"/>
          <w:szCs w:val="21"/>
        </w:rPr>
      </w:pPr>
      <w:r w:rsidRPr="003D6CC0">
        <w:rPr>
          <w:b/>
          <w:bCs/>
          <w:i/>
          <w:iCs/>
          <w:color w:val="FF0066"/>
          <w:highlight w:val="yellow"/>
        </w:rPr>
        <w:t>6. Игра «Ветер»</w:t>
      </w:r>
      <w:r w:rsidRPr="003D6CC0">
        <w:rPr>
          <w:b/>
          <w:bCs/>
          <w:i/>
          <w:iCs/>
          <w:color w:val="FF0066"/>
        </w:rPr>
        <w:t> </w:t>
      </w:r>
      <w:r w:rsidRPr="003D6CC0">
        <w:rPr>
          <w:color w:val="FF0066"/>
        </w:rPr>
        <w:t>(нормализация мышечного тонуса, расслабление) </w:t>
      </w:r>
      <w:r w:rsidRPr="003D6CC0">
        <w:rPr>
          <w:color w:val="FF0066"/>
        </w:rPr>
        <w:br/>
        <w:t>Ветер дует нам в лицо </w:t>
      </w:r>
      <w:r w:rsidRPr="003D6CC0">
        <w:rPr>
          <w:color w:val="FF0066"/>
        </w:rPr>
        <w:br/>
        <w:t>И качает деревцо</w:t>
      </w:r>
      <w:proofErr w:type="gramStart"/>
      <w:r w:rsidRPr="003D6CC0">
        <w:rPr>
          <w:color w:val="FF0066"/>
        </w:rPr>
        <w:t>.</w:t>
      </w:r>
      <w:proofErr w:type="gramEnd"/>
      <w:r w:rsidRPr="003D6CC0">
        <w:rPr>
          <w:color w:val="FF0066"/>
        </w:rPr>
        <w:t> </w:t>
      </w:r>
      <w:r w:rsidRPr="003D6CC0">
        <w:rPr>
          <w:i/>
          <w:iCs/>
          <w:color w:val="FF0066"/>
        </w:rPr>
        <w:t>(</w:t>
      </w:r>
      <w:proofErr w:type="gramStart"/>
      <w:r w:rsidRPr="003D6CC0">
        <w:rPr>
          <w:i/>
          <w:iCs/>
          <w:color w:val="FF0066"/>
        </w:rPr>
        <w:t>к</w:t>
      </w:r>
      <w:proofErr w:type="gramEnd"/>
      <w:r w:rsidRPr="003D6CC0">
        <w:rPr>
          <w:i/>
          <w:iCs/>
          <w:color w:val="FF0066"/>
        </w:rPr>
        <w:t>ачать поднятыми вверх руками, наклоняя корпус вправо-влево) </w:t>
      </w:r>
      <w:r w:rsidRPr="003D6CC0">
        <w:rPr>
          <w:color w:val="FF0066"/>
        </w:rPr>
        <w:br/>
        <w:t>Ветерок все тише, тише. </w:t>
      </w:r>
      <w:r w:rsidRPr="003D6CC0">
        <w:rPr>
          <w:i/>
          <w:iCs/>
          <w:color w:val="FF0066"/>
        </w:rPr>
        <w:t>(медленно покачивать руками) </w:t>
      </w:r>
      <w:r w:rsidRPr="003D6CC0">
        <w:rPr>
          <w:color w:val="FF0066"/>
        </w:rPr>
        <w:br/>
        <w:t>Деревца все выше, выше. </w:t>
      </w:r>
      <w:r w:rsidRPr="003D6CC0">
        <w:rPr>
          <w:i/>
          <w:iCs/>
          <w:color w:val="FF0066"/>
        </w:rPr>
        <w:t>(тянуться вверх на носках, руки подняты вверх)</w:t>
      </w:r>
    </w:p>
    <w:p w:rsidR="003D6CC0" w:rsidRPr="003D6CC0" w:rsidRDefault="003D6CC0" w:rsidP="003D6CC0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66"/>
          <w:sz w:val="21"/>
          <w:szCs w:val="21"/>
        </w:rPr>
      </w:pPr>
      <w:r w:rsidRPr="003D6CC0">
        <w:rPr>
          <w:b/>
          <w:bCs/>
          <w:i/>
          <w:iCs/>
          <w:color w:val="FF0066"/>
          <w:highlight w:val="yellow"/>
        </w:rPr>
        <w:t>7. Упражнение «Вьюга»</w:t>
      </w:r>
      <w:r w:rsidRPr="003D6CC0">
        <w:rPr>
          <w:b/>
          <w:bCs/>
          <w:i/>
          <w:iCs/>
          <w:color w:val="FF0066"/>
        </w:rPr>
        <w:t> </w:t>
      </w:r>
      <w:r w:rsidRPr="003D6CC0">
        <w:rPr>
          <w:color w:val="FF0066"/>
        </w:rPr>
        <w:t>(развитие речевого дыхания) </w:t>
      </w:r>
      <w:r w:rsidRPr="003D6CC0">
        <w:rPr>
          <w:color w:val="FF0066"/>
        </w:rPr>
        <w:br/>
        <w:t>Взрослый: Как дует сильный ветер? У-у-у… Кто изобразит самый долгий ветер? Малыш после энергичного вдоха через нос на выдохе тянет звук «у-у-у...»</w:t>
      </w:r>
    </w:p>
    <w:p w:rsidR="003D6CC0" w:rsidRPr="003D6CC0" w:rsidRDefault="003D6CC0" w:rsidP="003D6CC0">
      <w:pPr>
        <w:pStyle w:val="a6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FF0066"/>
          <w:sz w:val="21"/>
          <w:szCs w:val="21"/>
        </w:rPr>
      </w:pPr>
      <w:r w:rsidRPr="003D6CC0">
        <w:rPr>
          <w:b/>
          <w:bCs/>
          <w:i/>
          <w:iCs/>
          <w:color w:val="FF0066"/>
          <w:highlight w:val="yellow"/>
        </w:rPr>
        <w:t>8. Игра «Прогулка и дождик»</w:t>
      </w:r>
      <w:r w:rsidRPr="003D6CC0">
        <w:rPr>
          <w:b/>
          <w:bCs/>
          <w:i/>
          <w:iCs/>
          <w:color w:val="FF0066"/>
        </w:rPr>
        <w:t> </w:t>
      </w:r>
      <w:r w:rsidRPr="003D6CC0">
        <w:rPr>
          <w:color w:val="FF0066"/>
        </w:rPr>
        <w:t>(развитие чувства темпа и ритма, общей моторики) </w:t>
      </w:r>
      <w:r w:rsidRPr="003D6CC0">
        <w:rPr>
          <w:color w:val="FF0066"/>
        </w:rPr>
        <w:br/>
        <w:t>Спокойно гуляете с ребенком по комнате под медленную музыку, затем включаете мелодию в среднем темпе и пляшете под нее, добавляя в танец знакомые малышу движения. Ну и, наконец, под быструю и ритмичную музыку надо «</w:t>
      </w:r>
      <w:proofErr w:type="spellStart"/>
      <w:r w:rsidRPr="003D6CC0">
        <w:rPr>
          <w:color w:val="FF0066"/>
        </w:rPr>
        <w:t>убе¬гать</w:t>
      </w:r>
      <w:proofErr w:type="spellEnd"/>
      <w:r w:rsidRPr="003D6CC0">
        <w:rPr>
          <w:color w:val="FF0066"/>
        </w:rPr>
        <w:t xml:space="preserve"> от дождя» и прятаться под большим открытым мамой или папой зонтом.</w:t>
      </w:r>
    </w:p>
    <w:p w:rsidR="00E86627" w:rsidRPr="003D6CC0" w:rsidRDefault="00E86627">
      <w:pPr>
        <w:rPr>
          <w:color w:val="FF0066"/>
        </w:rPr>
      </w:pPr>
    </w:p>
    <w:sectPr w:rsidR="00E86627" w:rsidRPr="003D6CC0" w:rsidSect="00AE0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264E"/>
    <w:multiLevelType w:val="multilevel"/>
    <w:tmpl w:val="B98E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C6D4A"/>
    <w:multiLevelType w:val="multilevel"/>
    <w:tmpl w:val="EBDCD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328C3"/>
    <w:multiLevelType w:val="multilevel"/>
    <w:tmpl w:val="0DD40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10CF9"/>
    <w:multiLevelType w:val="multilevel"/>
    <w:tmpl w:val="98FCA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6D583F"/>
    <w:multiLevelType w:val="multilevel"/>
    <w:tmpl w:val="45ECF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627"/>
    <w:rsid w:val="003D6CC0"/>
    <w:rsid w:val="00AE0BA9"/>
    <w:rsid w:val="00E86627"/>
    <w:rsid w:val="00EA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86627"/>
    <w:rPr>
      <w:b/>
      <w:bCs/>
    </w:rPr>
  </w:style>
  <w:style w:type="character" w:customStyle="1" w:styleId="apple-converted-space">
    <w:name w:val="apple-converted-space"/>
    <w:basedOn w:val="a0"/>
    <w:rsid w:val="00E86627"/>
  </w:style>
  <w:style w:type="paragraph" w:styleId="a4">
    <w:name w:val="Balloon Text"/>
    <w:basedOn w:val="a"/>
    <w:link w:val="a5"/>
    <w:uiPriority w:val="99"/>
    <w:semiHidden/>
    <w:unhideWhenUsed/>
    <w:rsid w:val="00E866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2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15">
    <w:name w:val="c15"/>
    <w:basedOn w:val="a"/>
    <w:rsid w:val="00E86627"/>
    <w:pPr>
      <w:spacing w:before="100" w:beforeAutospacing="1" w:after="100" w:afterAutospacing="1"/>
    </w:pPr>
  </w:style>
  <w:style w:type="character" w:customStyle="1" w:styleId="c5">
    <w:name w:val="c5"/>
    <w:basedOn w:val="a0"/>
    <w:rsid w:val="00E86627"/>
  </w:style>
  <w:style w:type="paragraph" w:customStyle="1" w:styleId="c9">
    <w:name w:val="c9"/>
    <w:basedOn w:val="a"/>
    <w:rsid w:val="00E86627"/>
    <w:pPr>
      <w:spacing w:before="100" w:beforeAutospacing="1" w:after="100" w:afterAutospacing="1"/>
    </w:pPr>
  </w:style>
  <w:style w:type="character" w:customStyle="1" w:styleId="c2">
    <w:name w:val="c2"/>
    <w:basedOn w:val="a0"/>
    <w:rsid w:val="00E86627"/>
  </w:style>
  <w:style w:type="paragraph" w:customStyle="1" w:styleId="c0">
    <w:name w:val="c0"/>
    <w:basedOn w:val="a"/>
    <w:rsid w:val="00E86627"/>
    <w:pPr>
      <w:spacing w:before="100" w:beforeAutospacing="1" w:after="100" w:afterAutospacing="1"/>
    </w:pPr>
  </w:style>
  <w:style w:type="paragraph" w:customStyle="1" w:styleId="c10">
    <w:name w:val="c10"/>
    <w:basedOn w:val="a"/>
    <w:rsid w:val="00E86627"/>
    <w:pPr>
      <w:spacing w:before="100" w:beforeAutospacing="1" w:after="100" w:afterAutospacing="1"/>
    </w:pPr>
  </w:style>
  <w:style w:type="paragraph" w:customStyle="1" w:styleId="c12">
    <w:name w:val="c12"/>
    <w:basedOn w:val="a"/>
    <w:rsid w:val="00E8662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semiHidden/>
    <w:unhideWhenUsed/>
    <w:rsid w:val="003D6CC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Гуторов</dc:creator>
  <cp:lastModifiedBy>Евгений Гуторов</cp:lastModifiedBy>
  <cp:revision>1</cp:revision>
  <dcterms:created xsi:type="dcterms:W3CDTF">2020-01-26T20:14:00Z</dcterms:created>
  <dcterms:modified xsi:type="dcterms:W3CDTF">2020-01-26T20:32:00Z</dcterms:modified>
</cp:coreProperties>
</file>