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E3" w:rsidRPr="007334F4" w:rsidRDefault="001370E3" w:rsidP="00493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eastAsia="ru-RU"/>
        </w:rPr>
      </w:pPr>
      <w:proofErr w:type="spellStart"/>
      <w:proofErr w:type="gramStart"/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eastAsia="ru-RU"/>
        </w:rPr>
        <w:t>Этот</w:t>
      </w:r>
      <w:proofErr w:type="spellEnd"/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eastAsia="ru-RU"/>
        </w:rPr>
        <w:t xml:space="preserve"> </w:t>
      </w:r>
      <w:proofErr w:type="spellStart"/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eastAsia="ru-RU"/>
        </w:rPr>
        <w:t>трудный</w:t>
      </w:r>
      <w:proofErr w:type="spellEnd"/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eastAsia="ru-RU"/>
        </w:rPr>
        <w:t xml:space="preserve"> </w:t>
      </w:r>
      <w:proofErr w:type="spellStart"/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eastAsia="ru-RU"/>
        </w:rPr>
        <w:t>звук</w:t>
      </w:r>
      <w:proofErr w:type="spellEnd"/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eastAsia="ru-RU"/>
        </w:rPr>
        <w:t xml:space="preserve"> </w:t>
      </w:r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val="ru-RU" w:eastAsia="ru-RU"/>
        </w:rPr>
        <w:t>[</w:t>
      </w:r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eastAsia="ru-RU"/>
        </w:rPr>
        <w:t>Р</w:t>
      </w:r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val="ru-RU" w:eastAsia="ru-RU"/>
        </w:rPr>
        <w:t>]</w:t>
      </w:r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eastAsia="ru-RU"/>
        </w:rPr>
        <w:t>.</w:t>
      </w:r>
      <w:proofErr w:type="gramEnd"/>
    </w:p>
    <w:p w:rsidR="001370E3" w:rsidRPr="007334F4" w:rsidRDefault="001370E3" w:rsidP="00493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val="ru-RU" w:eastAsia="ru-RU"/>
        </w:rPr>
      </w:pPr>
      <w:proofErr w:type="spellStart"/>
      <w:proofErr w:type="gramStart"/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eastAsia="ru-RU"/>
        </w:rPr>
        <w:t>Ротоцизм</w:t>
      </w:r>
      <w:proofErr w:type="spellEnd"/>
      <w:r w:rsidRPr="007334F4">
        <w:rPr>
          <w:rFonts w:ascii="Times New Roman" w:eastAsia="Times New Roman" w:hAnsi="Times New Roman" w:cs="Times New Roman"/>
          <w:b/>
          <w:iCs w:val="0"/>
          <w:color w:val="4F6228" w:themeColor="accent3" w:themeShade="80"/>
          <w:sz w:val="40"/>
          <w:lang w:eastAsia="ru-RU"/>
        </w:rPr>
        <w:t xml:space="preserve"> у дошкольников и как его избежать?</w:t>
      </w:r>
      <w:proofErr w:type="gramEnd"/>
    </w:p>
    <w:p w:rsidR="0049313E" w:rsidRPr="0049313E" w:rsidRDefault="0049313E" w:rsidP="007B31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4F6228" w:themeColor="accent3" w:themeShade="80"/>
          <w:sz w:val="36"/>
          <w:lang w:val="ru-RU" w:eastAsia="ru-RU"/>
        </w:rPr>
      </w:pPr>
    </w:p>
    <w:p w:rsidR="007B315D" w:rsidRPr="007B315D" w:rsidRDefault="001370E3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4F6228" w:themeColor="accent3" w:themeShade="80"/>
          <w:sz w:val="32"/>
          <w:lang w:val="ru-RU" w:eastAsia="ru-RU"/>
        </w:rPr>
      </w:pPr>
      <w:r w:rsidRPr="0049313E">
        <w:rPr>
          <w:rFonts w:ascii="Times New Roman" w:eastAsia="Times New Roman" w:hAnsi="Times New Roman" w:cs="Times New Roman"/>
          <w:i w:val="0"/>
          <w:iCs w:val="0"/>
          <w:color w:val="4F6228" w:themeColor="accent3" w:themeShade="80"/>
          <w:sz w:val="32"/>
          <w:lang w:val="ru-RU" w:eastAsia="ru-RU"/>
        </w:rPr>
        <w:t xml:space="preserve">            </w:t>
      </w:r>
      <w:r w:rsidR="007B315D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По установленным нормативам ребёнок к 5-6 годам жизни овладевает правильным звукопроизношением. Однако</w:t>
      </w:r>
      <w:r w:rsidR="0049313E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 xml:space="preserve"> </w:t>
      </w:r>
      <w:r w:rsidR="007B315D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 xml:space="preserve">в современных условиях большое количество детей имеет речевую патологию, в частности, с нарушением произношения отдельных звуков. Наиболее частыми являются нарушения произношения звука </w:t>
      </w:r>
      <w:r w:rsidR="0049313E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[</w:t>
      </w:r>
      <w:proofErr w:type="gramStart"/>
      <w:r w:rsidR="007B315D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Р</w:t>
      </w:r>
      <w:proofErr w:type="gramEnd"/>
      <w:r w:rsidR="0049313E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]</w:t>
      </w:r>
      <w:r w:rsidR="007B315D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.</w:t>
      </w:r>
    </w:p>
    <w:p w:rsidR="007B315D" w:rsidRPr="007B315D" w:rsidRDefault="0049313E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Cs w:val="22"/>
          <w:lang w:val="ru-RU" w:eastAsia="ru-RU"/>
        </w:rPr>
      </w:pPr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 xml:space="preserve">           </w:t>
      </w:r>
      <w:r w:rsidR="007B315D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 xml:space="preserve">Если ребёнок до 5 лет не научился произносить звук </w:t>
      </w:r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[</w:t>
      </w:r>
      <w:proofErr w:type="gramStart"/>
      <w:r w:rsidR="007B315D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Р</w:t>
      </w:r>
      <w:proofErr w:type="gramEnd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]</w:t>
      </w:r>
      <w:r w:rsidR="007B315D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, значит, есть причины, и эти причины необходимо выяснить и устранить (например, короткая уздечка под языком, слабый напор воздушной струи, вялость кончика языка, неумение распластывать язык), иначе можно получить более сложные дефекты, например, горловое произношение звука</w:t>
      </w:r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[</w:t>
      </w:r>
      <w:r w:rsidR="007B315D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Р</w:t>
      </w:r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]</w:t>
      </w:r>
      <w:r w:rsidR="007B315D"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>.</w:t>
      </w:r>
    </w:p>
    <w:p w:rsidR="0049313E" w:rsidRPr="0049313E" w:rsidRDefault="0049313E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lang w:val="ru-RU" w:eastAsia="ru-RU"/>
        </w:rPr>
      </w:pPr>
    </w:p>
    <w:p w:rsidR="007B315D" w:rsidRPr="007B315D" w:rsidRDefault="007B315D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2"/>
          <w:szCs w:val="22"/>
          <w:lang w:val="ru-RU" w:eastAsia="ru-RU"/>
        </w:rPr>
      </w:pPr>
      <w:r w:rsidRPr="0049313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lang w:val="ru-RU" w:eastAsia="ru-RU"/>
        </w:rPr>
        <w:t xml:space="preserve">Правильная артикуляция звука </w:t>
      </w:r>
      <w:r w:rsidR="0049313E" w:rsidRPr="0049313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lang w:val="ru-RU" w:eastAsia="ru-RU"/>
        </w:rPr>
        <w:t>[</w:t>
      </w:r>
      <w:proofErr w:type="gramStart"/>
      <w:r w:rsidRPr="0049313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lang w:val="ru-RU" w:eastAsia="ru-RU"/>
        </w:rPr>
        <w:t>Р</w:t>
      </w:r>
      <w:proofErr w:type="gramEnd"/>
      <w:r w:rsidR="0049313E" w:rsidRPr="0049313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lang w:val="ru-RU" w:eastAsia="ru-RU"/>
        </w:rPr>
        <w:t>]</w:t>
      </w:r>
      <w:r w:rsidRPr="0049313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lang w:val="ru-RU" w:eastAsia="ru-RU"/>
        </w:rPr>
        <w:t xml:space="preserve"> такова:</w:t>
      </w:r>
    </w:p>
    <w:p w:rsidR="007B315D" w:rsidRPr="007B315D" w:rsidRDefault="007B315D" w:rsidP="007B31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6228" w:themeColor="accent3" w:themeShade="80"/>
          <w:szCs w:val="22"/>
          <w:lang w:eastAsia="ru-RU"/>
        </w:rPr>
      </w:pPr>
      <w:proofErr w:type="spellStart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>Губы</w:t>
      </w:r>
      <w:proofErr w:type="spellEnd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 xml:space="preserve"> </w:t>
      </w:r>
      <w:proofErr w:type="spellStart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>разомкнуты</w:t>
      </w:r>
      <w:proofErr w:type="spellEnd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>;</w:t>
      </w:r>
    </w:p>
    <w:p w:rsidR="007B315D" w:rsidRPr="007B315D" w:rsidRDefault="007B315D" w:rsidP="007B31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6228" w:themeColor="accent3" w:themeShade="80"/>
          <w:szCs w:val="22"/>
          <w:lang w:eastAsia="ru-RU"/>
        </w:rPr>
      </w:pPr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>Зубы сближены на расстояние 4-5 мм;</w:t>
      </w:r>
    </w:p>
    <w:p w:rsidR="007B315D" w:rsidRPr="007B315D" w:rsidRDefault="007B315D" w:rsidP="007B31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6228" w:themeColor="accent3" w:themeShade="80"/>
          <w:szCs w:val="22"/>
          <w:lang w:eastAsia="ru-RU"/>
        </w:rPr>
      </w:pPr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val="ru-RU" w:eastAsia="ru-RU"/>
        </w:rPr>
        <w:t xml:space="preserve">Кончик языка подходит к основанию верхних резцов, напряжён, вибрирует. </w:t>
      </w:r>
      <w:proofErr w:type="spellStart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>Язык</w:t>
      </w:r>
      <w:proofErr w:type="spellEnd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 xml:space="preserve"> </w:t>
      </w:r>
      <w:proofErr w:type="spellStart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>принимает</w:t>
      </w:r>
      <w:proofErr w:type="spellEnd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 xml:space="preserve"> </w:t>
      </w:r>
      <w:proofErr w:type="spellStart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>форму</w:t>
      </w:r>
      <w:proofErr w:type="spellEnd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 xml:space="preserve"> </w:t>
      </w:r>
      <w:proofErr w:type="spellStart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>ложечки</w:t>
      </w:r>
      <w:proofErr w:type="spellEnd"/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>. Боковые края языка прижаты к верхним коренным зубам.</w:t>
      </w:r>
      <w:r w:rsidRPr="0049313E">
        <w:rPr>
          <w:rFonts w:ascii="Times New Roman" w:eastAsia="Times New Roman" w:hAnsi="Times New Roman" w:cs="Times New Roman"/>
          <w:color w:val="4F6228" w:themeColor="accent3" w:themeShade="80"/>
          <w:sz w:val="2"/>
          <w:lang w:eastAsia="ru-RU"/>
        </w:rPr>
        <w:t> </w:t>
      </w:r>
    </w:p>
    <w:p w:rsidR="007B315D" w:rsidRPr="007B315D" w:rsidRDefault="007B315D" w:rsidP="007B31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6228" w:themeColor="accent3" w:themeShade="80"/>
          <w:szCs w:val="22"/>
          <w:lang w:eastAsia="ru-RU"/>
        </w:rPr>
      </w:pPr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>Голосовые складки сомкнуты, вибрируют.</w:t>
      </w:r>
    </w:p>
    <w:p w:rsidR="007B315D" w:rsidRPr="007B315D" w:rsidRDefault="007B315D" w:rsidP="007B31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6228" w:themeColor="accent3" w:themeShade="80"/>
          <w:szCs w:val="22"/>
          <w:lang w:eastAsia="ru-RU"/>
        </w:rPr>
      </w:pPr>
      <w:r w:rsidRPr="0049313E">
        <w:rPr>
          <w:rFonts w:ascii="Times New Roman" w:eastAsia="Times New Roman" w:hAnsi="Times New Roman" w:cs="Times New Roman"/>
          <w:color w:val="4F6228" w:themeColor="accent3" w:themeShade="80"/>
          <w:sz w:val="32"/>
          <w:lang w:eastAsia="ru-RU"/>
        </w:rPr>
        <w:t>Воздушная струя сильная, тёплая, проходит посередине языка.</w:t>
      </w:r>
    </w:p>
    <w:p w:rsidR="0049313E" w:rsidRPr="0049313E" w:rsidRDefault="0049313E" w:rsidP="007B3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</w:pPr>
    </w:p>
    <w:p w:rsidR="0049313E" w:rsidRPr="0049313E" w:rsidRDefault="0049313E" w:rsidP="007B3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</w:pPr>
    </w:p>
    <w:p w:rsidR="0049313E" w:rsidRPr="0049313E" w:rsidRDefault="0049313E" w:rsidP="007B3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1445260</wp:posOffset>
            </wp:positionH>
            <wp:positionV relativeFrom="margin">
              <wp:posOffset>6369050</wp:posOffset>
            </wp:positionV>
            <wp:extent cx="4400550" cy="3001010"/>
            <wp:effectExtent l="19050" t="0" r="0" b="0"/>
            <wp:wrapSquare wrapText="bothSides"/>
            <wp:docPr id="15" name="Рисунок 15" descr="http://yarmama.com/images/74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yarmama.com/images/744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13E" w:rsidRPr="0049313E" w:rsidRDefault="0049313E" w:rsidP="007B3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</w:pPr>
    </w:p>
    <w:p w:rsidR="0049313E" w:rsidRDefault="0049313E" w:rsidP="007B3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val="ru-RU" w:eastAsia="ru-RU"/>
        </w:rPr>
      </w:pPr>
    </w:p>
    <w:p w:rsidR="0049313E" w:rsidRDefault="0049313E" w:rsidP="007B3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val="ru-RU" w:eastAsia="ru-RU"/>
        </w:rPr>
      </w:pPr>
    </w:p>
    <w:p w:rsidR="0049313E" w:rsidRDefault="0049313E" w:rsidP="007B3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val="ru-RU" w:eastAsia="ru-RU"/>
        </w:rPr>
      </w:pPr>
    </w:p>
    <w:p w:rsidR="0049313E" w:rsidRDefault="0049313E" w:rsidP="007B3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:rsidR="0049313E" w:rsidRDefault="0049313E" w:rsidP="007B3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:rsidR="0049313E" w:rsidRDefault="0049313E" w:rsidP="007B3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:rsidR="0049313E" w:rsidRDefault="0049313E" w:rsidP="007B3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:rsidR="0049313E" w:rsidRDefault="0049313E" w:rsidP="007B3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:rsidR="0049313E" w:rsidRDefault="0049313E" w:rsidP="007B3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:rsidR="0049313E" w:rsidRDefault="0049313E" w:rsidP="007B3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:rsidR="007B315D" w:rsidRPr="0049313E" w:rsidRDefault="007B315D" w:rsidP="007B3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</w:pPr>
      <w:r w:rsidRPr="0049313E">
        <w:rPr>
          <w:rFonts w:ascii="Times New Roman" w:eastAsia="Times New Roman" w:hAnsi="Times New Roman" w:cs="Times New Roman"/>
          <w:b/>
          <w:bCs/>
          <w:color w:val="C00000"/>
          <w:sz w:val="40"/>
          <w:lang w:val="ru-RU" w:eastAsia="ru-RU"/>
        </w:rPr>
        <w:lastRenderedPageBreak/>
        <w:t>Дыхательная гимнастика</w:t>
      </w:r>
    </w:p>
    <w:p w:rsidR="0049313E" w:rsidRPr="007B315D" w:rsidRDefault="0049313E" w:rsidP="007B3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2"/>
          <w:lang w:eastAsia="ru-RU"/>
        </w:rPr>
      </w:pPr>
    </w:p>
    <w:p w:rsidR="007B315D" w:rsidRPr="007B315D" w:rsidRDefault="0049313E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2"/>
          <w:szCs w:val="22"/>
          <w:lang w:val="ru-RU" w:eastAsia="ru-RU"/>
        </w:rPr>
      </w:pPr>
      <w:r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 xml:space="preserve">          </w:t>
      </w:r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 xml:space="preserve">При формировании правильного произношения звука </w:t>
      </w:r>
      <w:r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>[</w:t>
      </w:r>
      <w:proofErr w:type="gram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>Р</w:t>
      </w:r>
      <w:proofErr w:type="gramEnd"/>
      <w:r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>]</w:t>
      </w:r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 xml:space="preserve"> огромное внимание уделяется выработке определённым образом направленной, достаточно сильной воздушной струи.</w:t>
      </w:r>
    </w:p>
    <w:p w:rsidR="007B315D" w:rsidRPr="007B315D" w:rsidRDefault="0049313E" w:rsidP="0049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2"/>
          <w:szCs w:val="22"/>
          <w:lang w:eastAsia="ru-RU"/>
        </w:rPr>
      </w:pPr>
      <w:r w:rsidRPr="0049313E">
        <w:rPr>
          <w:rFonts w:ascii="Times New Roman" w:eastAsia="Times New Roman" w:hAnsi="Times New Roman" w:cs="Times New Roman"/>
          <w:noProof/>
          <w:color w:val="C00000"/>
          <w:sz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3091180</wp:posOffset>
            </wp:positionH>
            <wp:positionV relativeFrom="margin">
              <wp:posOffset>1603375</wp:posOffset>
            </wp:positionV>
            <wp:extent cx="2992755" cy="2764155"/>
            <wp:effectExtent l="19050" t="0" r="0" b="0"/>
            <wp:wrapSquare wrapText="bothSides"/>
            <wp:docPr id="9" name="Рисунок 9" descr="https://thumbs.dreamstime.com/z/%D0%BF%D1%83%D0%B7%D1%8B%D1%80%D0%B8-%D0%B5%D1%82%D0%B0%D1%8E%D1%82-%D0%B5%D1%82-%D0%B8%D0%BC%D0%B5%D1%8E%D1%82-%D0%BF%D0%BE%D1%82%D0%B5%D1%85%D1%83-5962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mbs.dreamstime.com/z/%D0%BF%D1%83%D0%B7%D1%8B%D1%80%D0%B8-%D0%B5%D1%82%D0%B0%D1%8E%D1%82-%D0%B5%D1%82-%D0%B8%D0%BC%D0%B5%D1%8E%D1%82-%D0%BF%D0%BE%D1%82%D0%B5%D1%85%D1%83-59622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75" b="8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 xml:space="preserve">        </w:t>
      </w:r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 xml:space="preserve">Следует помнить о том, что каждое дыхательное упражнение можно проводить только 3-5 раз подряд, чтобы не спровоцировать у малыша головокружение. </w:t>
      </w:r>
      <w:proofErr w:type="spellStart"/>
      <w:proofErr w:type="gram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>Не</w:t>
      </w:r>
      <w:proofErr w:type="spellEnd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 xml:space="preserve"> </w:t>
      </w:r>
      <w:proofErr w:type="spell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>стоит</w:t>
      </w:r>
      <w:proofErr w:type="spellEnd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 xml:space="preserve"> </w:t>
      </w:r>
      <w:proofErr w:type="spell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>отрабатывать</w:t>
      </w:r>
      <w:proofErr w:type="spellEnd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 xml:space="preserve"> </w:t>
      </w:r>
      <w:proofErr w:type="spell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>более</w:t>
      </w:r>
      <w:proofErr w:type="spellEnd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 xml:space="preserve"> одного упражнения в день.</w:t>
      </w:r>
      <w:proofErr w:type="gramEnd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 xml:space="preserve"> </w:t>
      </w:r>
      <w:proofErr w:type="gram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>Пусть малыш ждёт новой игры каждый день.</w:t>
      </w:r>
      <w:proofErr w:type="gramEnd"/>
    </w:p>
    <w:p w:rsidR="007B315D" w:rsidRPr="007B315D" w:rsidRDefault="0049313E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2"/>
          <w:szCs w:val="22"/>
          <w:lang w:eastAsia="ru-RU"/>
        </w:rPr>
      </w:pPr>
      <w:r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 xml:space="preserve">         </w:t>
      </w:r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 xml:space="preserve">Прежде </w:t>
      </w:r>
      <w:proofErr w:type="gram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>всего</w:t>
      </w:r>
      <w:proofErr w:type="gramEnd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 xml:space="preserve"> научите ребёнка делать глубокий вдох носом. </w:t>
      </w:r>
      <w:proofErr w:type="spell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>Затем</w:t>
      </w:r>
      <w:proofErr w:type="spellEnd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 xml:space="preserve"> </w:t>
      </w:r>
      <w:proofErr w:type="spell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>объясните</w:t>
      </w:r>
      <w:proofErr w:type="spellEnd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 xml:space="preserve"> </w:t>
      </w:r>
      <w:proofErr w:type="spell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>малышу</w:t>
      </w:r>
      <w:proofErr w:type="spellEnd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 xml:space="preserve">, </w:t>
      </w:r>
      <w:proofErr w:type="spell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>что</w:t>
      </w:r>
      <w:proofErr w:type="spellEnd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 xml:space="preserve">, выполняя упражнения дыхательной гимнастики, он должен вытягивать губы «трубочкой» и дуть в «трубочку», не раздувать щ2ки и не поднимать плечи. </w:t>
      </w:r>
      <w:proofErr w:type="gramStart"/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eastAsia="ru-RU"/>
        </w:rPr>
        <w:t>Желательно заниматься ежедневно в течение 5-6 минут.</w:t>
      </w:r>
      <w:proofErr w:type="gramEnd"/>
    </w:p>
    <w:p w:rsidR="007B315D" w:rsidRPr="0049313E" w:rsidRDefault="0049313E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C00000"/>
          <w:sz w:val="36"/>
          <w:lang w:val="ru-RU" w:eastAsia="ru-RU"/>
        </w:rPr>
      </w:pPr>
      <w:r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 xml:space="preserve">        </w:t>
      </w:r>
      <w:r w:rsidR="007B315D" w:rsidRPr="0049313E">
        <w:rPr>
          <w:rFonts w:ascii="Times New Roman" w:eastAsia="Times New Roman" w:hAnsi="Times New Roman" w:cs="Times New Roman"/>
          <w:color w:val="C00000"/>
          <w:sz w:val="36"/>
          <w:lang w:val="ru-RU" w:eastAsia="ru-RU"/>
        </w:rPr>
        <w:t>Очень полезно надувать мыльные пузыри и воздушные шары.</w:t>
      </w:r>
    </w:p>
    <w:p w:rsidR="00CF4639" w:rsidRPr="007B315D" w:rsidRDefault="00CF4639" w:rsidP="007B31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C00000"/>
          <w:szCs w:val="22"/>
          <w:lang w:eastAsia="ru-RU"/>
        </w:rPr>
      </w:pPr>
      <w:r w:rsidRPr="0049313E">
        <w:rPr>
          <w:noProof/>
          <w:color w:val="C00000"/>
          <w:lang w:eastAsia="ru-RU"/>
        </w:rPr>
        <w:drawing>
          <wp:inline distT="0" distB="0" distL="0" distR="0">
            <wp:extent cx="2310354" cy="2528047"/>
            <wp:effectExtent l="19050" t="0" r="0" b="0"/>
            <wp:docPr id="6" name="Рисунок 6" descr="https://heaclub.ru/tim/bd2141fe587467a8126f1803f31e3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club.ru/tim/bd2141fe587467a8126f1803f31e3b6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457" t="7480" r="1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54" cy="252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5D" w:rsidRPr="007334F4" w:rsidRDefault="007B315D" w:rsidP="007B3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lang w:eastAsia="ru-RU"/>
        </w:rPr>
      </w:pPr>
      <w:proofErr w:type="spellStart"/>
      <w:r w:rsidRPr="007334F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lang w:eastAsia="ru-RU"/>
        </w:rPr>
        <w:lastRenderedPageBreak/>
        <w:t>Артикуляционная</w:t>
      </w:r>
      <w:proofErr w:type="spellEnd"/>
      <w:r w:rsidRPr="007334F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lang w:eastAsia="ru-RU"/>
        </w:rPr>
        <w:t xml:space="preserve"> </w:t>
      </w:r>
      <w:proofErr w:type="spellStart"/>
      <w:r w:rsidRPr="007334F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lang w:eastAsia="ru-RU"/>
        </w:rPr>
        <w:t>гимнастика</w:t>
      </w:r>
      <w:proofErr w:type="spellEnd"/>
    </w:p>
    <w:p w:rsidR="0049313E" w:rsidRDefault="0049313E" w:rsidP="007B3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9313E" w:rsidRPr="007B315D" w:rsidRDefault="0049313E" w:rsidP="007B3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B315D" w:rsidRPr="007B315D" w:rsidRDefault="007334F4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val="ru-RU" w:eastAsia="ru-RU"/>
        </w:rPr>
        <w:t xml:space="preserve">         </w:t>
      </w:r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 xml:space="preserve">При подготовке артикуляционного аппарата к постановке звука </w:t>
      </w:r>
      <w:r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>[</w:t>
      </w:r>
      <w:proofErr w:type="gramStart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>Р</w:t>
      </w:r>
      <w:proofErr w:type="gramEnd"/>
      <w:r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>]</w:t>
      </w:r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 xml:space="preserve"> необходимо выбирать те упражнения артикуляционной гимнастики, которые способствуют подъёму кончика языка вверх и выработке его вибрации.</w:t>
      </w:r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> </w:t>
      </w:r>
    </w:p>
    <w:p w:rsidR="007B315D" w:rsidRPr="007B315D" w:rsidRDefault="007334F4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2"/>
          <w:szCs w:val="22"/>
          <w:lang w:eastAsia="ru-RU"/>
        </w:rPr>
      </w:pPr>
      <w:r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 xml:space="preserve">       </w:t>
      </w:r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 xml:space="preserve">Существуют определённые правила выполнения упражнений артикуляционной гимнастики: выполнять сидя перед зеркалом, спина прямая, плечи и шея не напряжены, руки ребёнка лежат на коленях. </w:t>
      </w:r>
      <w:proofErr w:type="spellStart"/>
      <w:proofErr w:type="gramStart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>Важно</w:t>
      </w:r>
      <w:proofErr w:type="spellEnd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 xml:space="preserve"> </w:t>
      </w:r>
      <w:proofErr w:type="spellStart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>добиться</w:t>
      </w:r>
      <w:proofErr w:type="spellEnd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 xml:space="preserve"> </w:t>
      </w:r>
      <w:proofErr w:type="spellStart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>точности</w:t>
      </w:r>
      <w:proofErr w:type="spellEnd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 xml:space="preserve"> </w:t>
      </w:r>
      <w:proofErr w:type="spellStart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>движений</w:t>
      </w:r>
      <w:proofErr w:type="spellEnd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 xml:space="preserve"> губ и языка.</w:t>
      </w:r>
      <w:proofErr w:type="gramEnd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 xml:space="preserve"> </w:t>
      </w:r>
      <w:proofErr w:type="gramStart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>Не доводить ребёнка до изнеможения.</w:t>
      </w:r>
      <w:proofErr w:type="gramEnd"/>
      <w:r w:rsidR="007B315D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 xml:space="preserve"> Если он выражает признаки утомления, занятия следует прекратить.</w:t>
      </w:r>
    </w:p>
    <w:p w:rsidR="007334F4" w:rsidRPr="007334F4" w:rsidRDefault="007334F4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u w:val="single"/>
          <w:lang w:eastAsia="ru-RU"/>
        </w:rPr>
      </w:pPr>
    </w:p>
    <w:p w:rsidR="007B315D" w:rsidRPr="007334F4" w:rsidRDefault="007B315D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</w:pPr>
      <w:r w:rsidRPr="007334F4">
        <w:rPr>
          <w:rFonts w:ascii="Times New Roman" w:eastAsia="Times New Roman" w:hAnsi="Times New Roman" w:cs="Times New Roman"/>
          <w:b/>
          <w:color w:val="17365D" w:themeColor="text2" w:themeShade="BF"/>
          <w:sz w:val="36"/>
          <w:u w:val="single"/>
          <w:lang w:val="ru-RU" w:eastAsia="ru-RU"/>
        </w:rPr>
        <w:t>Упражнения</w:t>
      </w:r>
      <w:r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u w:val="single"/>
          <w:lang w:val="ru-RU" w:eastAsia="ru-RU"/>
        </w:rPr>
        <w:t>:</w:t>
      </w:r>
      <w:r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> </w:t>
      </w:r>
      <w:r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>«</w:t>
      </w:r>
      <w:r w:rsidR="007334F4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>Индюк</w:t>
      </w:r>
      <w:r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>», «Грибок», «Маляр», «Лошадка», «Барабанщики», «</w:t>
      </w:r>
      <w:proofErr w:type="spellStart"/>
      <w:r w:rsidR="007334F4"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>Гармошечка</w:t>
      </w:r>
      <w:proofErr w:type="spellEnd"/>
      <w:r w:rsidRPr="007334F4">
        <w:rPr>
          <w:rFonts w:ascii="Times New Roman" w:eastAsia="Times New Roman" w:hAnsi="Times New Roman" w:cs="Times New Roman"/>
          <w:color w:val="17365D" w:themeColor="text2" w:themeShade="BF"/>
          <w:sz w:val="36"/>
          <w:lang w:val="ru-RU" w:eastAsia="ru-RU"/>
        </w:rPr>
        <w:t>».</w:t>
      </w:r>
    </w:p>
    <w:p w:rsidR="007334F4" w:rsidRPr="007334F4" w:rsidRDefault="007334F4" w:rsidP="007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lang w:val="ru-RU" w:eastAsia="ru-RU"/>
        </w:rPr>
      </w:pPr>
    </w:p>
    <w:p w:rsidR="00CF4639" w:rsidRPr="007B315D" w:rsidRDefault="00CF4639" w:rsidP="007B31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0380" cy="3857799"/>
            <wp:effectExtent l="19050" t="0" r="0" b="0"/>
            <wp:docPr id="3" name="Рисунок 3" descr="https://ds05.infourok.ru/uploads/ex/0754/000264cb-77a44435/hello_html_1c182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754/000264cb-77a44435/hello_html_1c18295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84" cy="385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F4" w:rsidRDefault="007334F4" w:rsidP="007B31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lang w:eastAsia="ru-RU"/>
        </w:rPr>
      </w:pPr>
    </w:p>
    <w:p w:rsidR="00515691" w:rsidRPr="007334F4" w:rsidRDefault="007334F4" w:rsidP="007334F4">
      <w:pPr>
        <w:shd w:val="clear" w:color="auto" w:fill="FFFFFF"/>
        <w:spacing w:after="0" w:line="240" w:lineRule="auto"/>
        <w:jc w:val="center"/>
        <w:rPr>
          <w:lang w:val="ru-RU"/>
        </w:rPr>
      </w:pPr>
      <w:r w:rsidRPr="007334F4">
        <w:rPr>
          <w:rFonts w:ascii="Times New Roman" w:eastAsia="Times New Roman" w:hAnsi="Times New Roman" w:cs="Times New Roman"/>
          <w:color w:val="000000"/>
          <w:sz w:val="44"/>
          <w:lang w:val="ru-RU" w:eastAsia="ru-RU"/>
        </w:rPr>
        <w:t>Желаю успехов!!!</w:t>
      </w:r>
    </w:p>
    <w:sectPr w:rsidR="00515691" w:rsidRPr="007334F4" w:rsidSect="0051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4FA"/>
    <w:multiLevelType w:val="multilevel"/>
    <w:tmpl w:val="849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B315D"/>
    <w:rsid w:val="001370E3"/>
    <w:rsid w:val="0049313E"/>
    <w:rsid w:val="004D2720"/>
    <w:rsid w:val="00515691"/>
    <w:rsid w:val="007334F4"/>
    <w:rsid w:val="007B315D"/>
    <w:rsid w:val="00C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31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1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1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1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1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1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1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15D"/>
  </w:style>
  <w:style w:type="character" w:customStyle="1" w:styleId="c4">
    <w:name w:val="c4"/>
    <w:basedOn w:val="a0"/>
    <w:rsid w:val="007B315D"/>
  </w:style>
  <w:style w:type="character" w:customStyle="1" w:styleId="c11">
    <w:name w:val="c11"/>
    <w:basedOn w:val="a0"/>
    <w:rsid w:val="007B315D"/>
  </w:style>
  <w:style w:type="paragraph" w:customStyle="1" w:styleId="c7">
    <w:name w:val="c7"/>
    <w:basedOn w:val="a"/>
    <w:rsid w:val="007B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315D"/>
  </w:style>
  <w:style w:type="character" w:customStyle="1" w:styleId="c5">
    <w:name w:val="c5"/>
    <w:basedOn w:val="a0"/>
    <w:rsid w:val="007B315D"/>
  </w:style>
  <w:style w:type="paragraph" w:styleId="a3">
    <w:name w:val="Balloon Text"/>
    <w:basedOn w:val="a"/>
    <w:link w:val="a4"/>
    <w:uiPriority w:val="99"/>
    <w:semiHidden/>
    <w:unhideWhenUsed/>
    <w:rsid w:val="00CF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31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31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31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31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31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31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31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31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31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9313E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931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4931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4931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931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49313E"/>
    <w:rPr>
      <w:b/>
      <w:bCs/>
      <w:spacing w:val="0"/>
    </w:rPr>
  </w:style>
  <w:style w:type="character" w:styleId="ab">
    <w:name w:val="Emphasis"/>
    <w:uiPriority w:val="20"/>
    <w:qFormat/>
    <w:rsid w:val="004931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49313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93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313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313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931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4931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931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931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9313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9313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931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931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2020-10-15T09:42:00Z</dcterms:created>
  <dcterms:modified xsi:type="dcterms:W3CDTF">2020-10-15T10:39:00Z</dcterms:modified>
</cp:coreProperties>
</file>