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30" w:rsidRPr="00405D76" w:rsidRDefault="00295C30" w:rsidP="00295C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76">
        <w:rPr>
          <w:rFonts w:ascii="Times New Roman" w:hAnsi="Times New Roman" w:cs="Times New Roman"/>
          <w:b/>
          <w:sz w:val="28"/>
          <w:szCs w:val="28"/>
        </w:rPr>
        <w:t>Ежегодный Открытый (публичный) отчёт</w:t>
      </w:r>
    </w:p>
    <w:p w:rsidR="00295C30" w:rsidRPr="00405D76" w:rsidRDefault="00295C30" w:rsidP="00295C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76">
        <w:rPr>
          <w:rFonts w:ascii="Times New Roman" w:hAnsi="Times New Roman" w:cs="Times New Roman"/>
          <w:b/>
          <w:sz w:val="28"/>
          <w:szCs w:val="28"/>
        </w:rPr>
        <w:t>председателя первичной профсоюзной организации</w:t>
      </w:r>
    </w:p>
    <w:p w:rsidR="00295C30" w:rsidRPr="00295C30" w:rsidRDefault="00295C30" w:rsidP="00295C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76">
        <w:rPr>
          <w:rFonts w:ascii="Times New Roman" w:hAnsi="Times New Roman" w:cs="Times New Roman"/>
          <w:b/>
          <w:sz w:val="28"/>
          <w:szCs w:val="28"/>
        </w:rPr>
        <w:t>МДОУ «Детский сад № 11 п. Комсомольский Белгородского райо</w:t>
      </w:r>
      <w:r>
        <w:rPr>
          <w:rFonts w:ascii="Times New Roman" w:hAnsi="Times New Roman" w:cs="Times New Roman"/>
          <w:b/>
          <w:sz w:val="28"/>
          <w:szCs w:val="28"/>
        </w:rPr>
        <w:t>на Белгородской области» за 2021</w:t>
      </w:r>
      <w:r w:rsidRPr="00405D7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1411C" w:rsidRPr="00EB2755" w:rsidRDefault="00BF7AA8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Первичная профсоюзная организация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структурным звеном-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организацией профсоюзов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народного образования. </w:t>
      </w:r>
    </w:p>
    <w:p w:rsidR="0001411C" w:rsidRPr="00EB2755" w:rsidRDefault="00BF7AA8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первичная профсоюзная организация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Уставом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профсоюза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РФ «О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союзах их правах и гарантиях деятельности», действующим законодательством, нормативными актами.</w:t>
      </w:r>
    </w:p>
    <w:p w:rsidR="0001411C" w:rsidRPr="00EB2755" w:rsidRDefault="00BF7AA8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профсоюза является представительство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защита социально-трудовых прав и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 интересов членов профсоюза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411C" w:rsidRPr="00EB2755" w:rsidRDefault="00BF7AA8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наша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первичная профсоюзная организация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 </w:t>
      </w:r>
      <w:r w:rsidR="00347EC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B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47E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11C" w:rsidRPr="00EB2755" w:rsidRDefault="00BF7AA8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фактором членства в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профсоюзе является работа профсоюза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социально - трудовых и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 интересов членов профсоюза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11C" w:rsidRPr="00EB2755" w:rsidRDefault="00BF7AA8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профсоюзном</w:t>
      </w:r>
      <w:r w:rsidR="003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комитете работает 5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Вся работа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профсоюзного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проводится в тесном сотрудничестве с администрацией дошкольного учреждения, так</w:t>
      </w:r>
      <w:r w:rsidR="00E85FBF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взаимоподдержка и взаимовыручка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взаимоотношений между руководителем и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профсоюзным комитетом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411C" w:rsidRPr="00EB2755" w:rsidRDefault="00E85FBF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действует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коллективный договор, учитывающий все права и обязанности каждого члена коллектива. 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распорядка. </w:t>
      </w:r>
    </w:p>
    <w:p w:rsidR="0001411C" w:rsidRPr="00EB2755" w:rsidRDefault="0001411C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 </w:t>
      </w:r>
      <w:r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профсоюзной организации</w:t>
      </w: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Обязанность по </w:t>
      </w:r>
      <w:r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безопасных условий труда, проверки знаний работников и наших воспитанников возложена на руководителя и комиссию по охране труда, созданную из </w:t>
      </w:r>
      <w:r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представителей</w:t>
      </w: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и членов </w:t>
      </w:r>
      <w:r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профсоюзного комитета</w:t>
      </w: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411C" w:rsidRPr="00EB2755" w:rsidRDefault="00E85FBF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члены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профсоюзной организации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защиту их социально-трудовых прав и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 интересов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Реализацию этого права осуществляет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профсоюзный комитет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охране труда, а так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комиссия по трудовым спорам.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Профсоюзный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и заведующий ДОУ составляют соглашение по охране труда. </w:t>
      </w:r>
    </w:p>
    <w:p w:rsidR="0001411C" w:rsidRPr="00EB2755" w:rsidRDefault="00E85FBF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первичной профсоюзной организации и заведующий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отчитываются по итогам выполнения коллективного договора на общем собрании работников нашего дошкольного учреждения. </w:t>
      </w:r>
    </w:p>
    <w:p w:rsidR="0001411C" w:rsidRPr="00EB2755" w:rsidRDefault="00E85FBF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профсоюзного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ежедневно общается с работниками – необходимо владеть информацией о ситуации на рабочих местах. </w:t>
      </w:r>
      <w:r w:rsidR="0072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Принимает участие в работе комиссии по оценке выполнения работ сотрудниками и установлении стимулирующих выплат. </w:t>
      </w:r>
    </w:p>
    <w:p w:rsidR="0001411C" w:rsidRPr="00EB2755" w:rsidRDefault="00E85FBF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Профком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над соблюдением законодательства о труде по вопросам приема и увольнения.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Председателем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проверены все трудовые книжки на своевременность оформления записей в них. </w:t>
      </w:r>
    </w:p>
    <w:p w:rsidR="0001411C" w:rsidRPr="00EB2755" w:rsidRDefault="00E85FBF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ежегодных оплачиваемых отпусков составляется работодателем с учетом мнения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профсоюзного комитета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411C" w:rsidRDefault="00E85FBF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профсоюзного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при составлении плана мероприятий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определили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главная задача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профсоюзного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должна быть направлена на защиту прав и интересов работников ДОУ. В коллективе созданы условия, способствующие творческому и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профессиональному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росту каждого работника ДОУ. Своевремен</w:t>
      </w:r>
      <w:r w:rsid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 графику, составленному старшим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</w:t>
      </w:r>
      <w:r w:rsidR="00900E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7E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Хожаиновой</w:t>
      </w:r>
      <w:proofErr w:type="spellEnd"/>
      <w:r w:rsidR="003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</w:t>
      </w:r>
      <w:r w:rsidR="00900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ДОУ повышают свою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профессиональную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квалификацию и в назначенные сроки проходят аттестацию.</w:t>
      </w:r>
    </w:p>
    <w:p w:rsidR="00347ECE" w:rsidRPr="007D724B" w:rsidRDefault="00347ECE" w:rsidP="0034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Профсоюзный комитет ДОУ проводит работу по освещению деятельности Профсоюза через следующие формы работы:</w:t>
      </w:r>
    </w:p>
    <w:p w:rsidR="00347ECE" w:rsidRPr="007D724B" w:rsidRDefault="00347ECE" w:rsidP="0034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 стенд «Профсоюз», где представлены: список членов первичной профсоюзной организации ДОУ, план работы, коллективный договор, список состава комиссий, график отпусков работников;</w:t>
      </w:r>
    </w:p>
    <w:p w:rsidR="00347ECE" w:rsidRPr="007D724B" w:rsidRDefault="00347ECE" w:rsidP="0034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-одной из форм информационной работы среди членов профсоюза является своевременное оформление подписки на периодические издания- «Единство», «Знамя».</w:t>
      </w:r>
    </w:p>
    <w:p w:rsidR="00347ECE" w:rsidRPr="007D724B" w:rsidRDefault="00347ECE" w:rsidP="0034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Подпиской на Белгородскую о</w:t>
      </w:r>
      <w:r>
        <w:rPr>
          <w:rFonts w:ascii="Times New Roman" w:hAnsi="Times New Roman" w:cs="Times New Roman"/>
          <w:sz w:val="28"/>
          <w:szCs w:val="28"/>
        </w:rPr>
        <w:t xml:space="preserve">бщественно-политическую газету </w:t>
      </w:r>
      <w:r w:rsidRPr="007D724B">
        <w:rPr>
          <w:rFonts w:ascii="Times New Roman" w:hAnsi="Times New Roman" w:cs="Times New Roman"/>
          <w:sz w:val="28"/>
          <w:szCs w:val="28"/>
        </w:rPr>
        <w:t>«Знамя», «Белгородская правда» охвачено 100% педагогов.</w:t>
      </w:r>
    </w:p>
    <w:p w:rsidR="00347ECE" w:rsidRPr="007D724B" w:rsidRDefault="00347ECE" w:rsidP="0034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Наряду с современными средствами заслуженной популярностью пользуются и традиционные способы доведения информации до членов профкома, основанные на личном контакте: встречи, собрания. </w:t>
      </w:r>
    </w:p>
    <w:p w:rsidR="0001411C" w:rsidRPr="00EB2755" w:rsidRDefault="00E85FBF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профсоюзного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проводятся часто.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мероприятий. </w:t>
      </w:r>
    </w:p>
    <w:p w:rsidR="0001411C" w:rsidRPr="00EB2755" w:rsidRDefault="00E85FBF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профсоюзной организации и заседания профкома протоколируются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того чтобы обеспечить удобную работу с документами заведены отдельные папки. </w:t>
      </w:r>
    </w:p>
    <w:p w:rsidR="00E85FBF" w:rsidRPr="00EB2755" w:rsidRDefault="00E85FBF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работа в нашей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первичной профсоюзной организации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соответствии с </w:t>
      </w: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 договором МДОУ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411C" w:rsidRDefault="00E85FBF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заявке снима</w:t>
      </w: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со своего счета для проведен</w:t>
      </w:r>
      <w:r w:rsidR="00347EC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запланированных мероприятий.</w:t>
      </w:r>
    </w:p>
    <w:p w:rsidR="00347ECE" w:rsidRPr="007D724B" w:rsidRDefault="00347ECE" w:rsidP="0034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Для поддержания здоровой, жизнерадостной атм</w:t>
      </w:r>
      <w:r>
        <w:rPr>
          <w:rFonts w:ascii="Times New Roman" w:hAnsi="Times New Roman" w:cs="Times New Roman"/>
          <w:sz w:val="28"/>
          <w:szCs w:val="28"/>
        </w:rPr>
        <w:t xml:space="preserve">осферы в коллективе проводится </w:t>
      </w:r>
      <w:r w:rsidRPr="007D724B">
        <w:rPr>
          <w:rFonts w:ascii="Times New Roman" w:hAnsi="Times New Roman" w:cs="Times New Roman"/>
          <w:sz w:val="28"/>
          <w:szCs w:val="28"/>
        </w:rPr>
        <w:t xml:space="preserve">культурно – массовая работа и спортивно-оздоровительная работа. Традиционно проходят встречи коллектива по праздникам: «День дошкольного работника», «Новый год», «8 марта», поздравление юбиляров. </w:t>
      </w:r>
    </w:p>
    <w:p w:rsidR="00347ECE" w:rsidRPr="00347ECE" w:rsidRDefault="00347ECE" w:rsidP="0034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724B">
        <w:rPr>
          <w:rFonts w:ascii="Times New Roman" w:hAnsi="Times New Roman" w:cs="Times New Roman"/>
          <w:sz w:val="28"/>
          <w:szCs w:val="28"/>
        </w:rPr>
        <w:t xml:space="preserve"> Сотрудники детского сада принимают участие в Первомайской демонстрации, в праздновании Дня города, Дня Победы, шествии </w:t>
      </w:r>
      <w:r w:rsidRPr="007D724B">
        <w:rPr>
          <w:rFonts w:ascii="Times New Roman" w:hAnsi="Times New Roman" w:cs="Times New Roman"/>
          <w:sz w:val="28"/>
          <w:szCs w:val="28"/>
        </w:rPr>
        <w:lastRenderedPageBreak/>
        <w:t>Бессмертного полка, фестивале ГТО, акциях, организованных в защиту прав работников.  Коллектив разделяет не только радость, но и боль сотрудников. Каждый член коллектива может рассчитывать на поддержку в трудной ситуации. Не оставлены без внимания и ветераны педагогического труда. Профсоюзный комитет организует поздравления с днем рождения, профессиональными и другими праздниками.</w:t>
      </w:r>
    </w:p>
    <w:p w:rsidR="0001411C" w:rsidRPr="00EB2755" w:rsidRDefault="00015AB9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профсоюзный комитет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411C" w:rsidRPr="00EB2755" w:rsidRDefault="0001411C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-осуществлял проверку соглашения по охране труда;</w:t>
      </w:r>
    </w:p>
    <w:p w:rsidR="0001411C" w:rsidRPr="00EB2755" w:rsidRDefault="0001411C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-контролировал прохождение сотрудниками медицинского осмотра;</w:t>
      </w:r>
    </w:p>
    <w:p w:rsidR="0001411C" w:rsidRPr="00EB2755" w:rsidRDefault="0001411C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-контролировал выполнение коллективного договора;</w:t>
      </w:r>
    </w:p>
    <w:p w:rsidR="008B4085" w:rsidRDefault="0001411C" w:rsidP="00347EC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-осуществлял контроль за выплатой пособия по временной нетрудоспособности.</w:t>
      </w:r>
    </w:p>
    <w:p w:rsidR="0001411C" w:rsidRPr="00EB2755" w:rsidRDefault="008B4085" w:rsidP="008B40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сказать слова благодарности заведующему нашего ДОУ </w:t>
      </w:r>
      <w:r w:rsidR="003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Ольге Викторовне </w:t>
      </w:r>
      <w:proofErr w:type="spellStart"/>
      <w:r w:rsidR="00347EC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Худаевой</w:t>
      </w:r>
      <w:proofErr w:type="spellEnd"/>
      <w:r w:rsidR="003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партнёрство и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взаимопонимание. Она всегда готова к диалогу, уважительно относится к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предложениям профсоюзной организации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старается по возможности помочь.</w:t>
      </w:r>
    </w:p>
    <w:p w:rsidR="0001411C" w:rsidRPr="00EB2755" w:rsidRDefault="008B4085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 ставит такие задачи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как:</w:t>
      </w:r>
    </w:p>
    <w:p w:rsidR="0001411C" w:rsidRPr="00EB2755" w:rsidRDefault="0001411C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-продолжать работу по объединению усилий и координации действий </w:t>
      </w:r>
      <w:r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профсоюзной организации</w:t>
      </w: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социально-трудовых, </w:t>
      </w:r>
      <w:r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</w:t>
      </w: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интересов членов </w:t>
      </w:r>
      <w:r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профсоюза</w:t>
      </w: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11C" w:rsidRPr="00EB2755" w:rsidRDefault="0001411C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-проявлять настойчивость в защите прав членов </w:t>
      </w:r>
      <w:r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профсоюза</w:t>
      </w: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здоровье и безопасные условия труда;</w:t>
      </w:r>
    </w:p>
    <w:p w:rsidR="0001411C" w:rsidRPr="00EB2755" w:rsidRDefault="0001411C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01411C" w:rsidRDefault="0001411C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-усилить работу по сбору документов на санаторно-курортное лечение.</w:t>
      </w:r>
    </w:p>
    <w:p w:rsidR="00347ECE" w:rsidRPr="00295C30" w:rsidRDefault="00347ECE" w:rsidP="0029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Профсоюзному комитету и его комиссиям предстоит работать над отмеченными проблемами, постараться еще активнее заявить о себе, о роли первичной организации в жизни ДОУ.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01411C" w:rsidRPr="00EB2755" w:rsidRDefault="00015AB9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благодарность мы хотим выразить Районной </w:t>
      </w:r>
      <w:r w:rsidR="0001411C"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Профсоюзов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Народного Образования и Науки в лице </w:t>
      </w:r>
      <w:r w:rsidR="00347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Колесниковой Ольги Владимировны </w:t>
      </w:r>
      <w:r w:rsidR="0001411C" w:rsidRPr="00EB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методическую и консультативную помощь. </w:t>
      </w:r>
    </w:p>
    <w:p w:rsidR="00443CE9" w:rsidRPr="00EB2755" w:rsidRDefault="006E5559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47ECE" w:rsidRPr="007D724B" w:rsidRDefault="00347ECE" w:rsidP="0034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CE" w:rsidRPr="007D724B" w:rsidRDefault="00347ECE" w:rsidP="0034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>Председатель первичной</w:t>
      </w:r>
    </w:p>
    <w:p w:rsidR="00347ECE" w:rsidRPr="007D724B" w:rsidRDefault="00347ECE" w:rsidP="0034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24B">
        <w:rPr>
          <w:rFonts w:ascii="Times New Roman" w:hAnsi="Times New Roman" w:cs="Times New Roman"/>
          <w:sz w:val="28"/>
          <w:szCs w:val="28"/>
        </w:rPr>
        <w:t>Прфсоюзной</w:t>
      </w:r>
      <w:proofErr w:type="spellEnd"/>
      <w:r w:rsidRPr="007D724B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347ECE" w:rsidRPr="007D724B" w:rsidRDefault="00347ECE" w:rsidP="0034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МДОУ «Детский сад </w:t>
      </w:r>
    </w:p>
    <w:p w:rsidR="00347ECE" w:rsidRPr="007D724B" w:rsidRDefault="00347ECE" w:rsidP="00347ECE">
      <w:pPr>
        <w:tabs>
          <w:tab w:val="left" w:pos="6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№11 п. </w:t>
      </w:r>
      <w:proofErr w:type="gramStart"/>
      <w:r w:rsidRPr="007D724B">
        <w:rPr>
          <w:rFonts w:ascii="Times New Roman" w:hAnsi="Times New Roman" w:cs="Times New Roman"/>
          <w:sz w:val="28"/>
          <w:szCs w:val="28"/>
        </w:rPr>
        <w:t>Комсомольский»</w:t>
      </w:r>
      <w:r w:rsidRPr="007D724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D724B">
        <w:rPr>
          <w:rFonts w:ascii="Times New Roman" w:hAnsi="Times New Roman" w:cs="Times New Roman"/>
          <w:sz w:val="28"/>
          <w:szCs w:val="28"/>
        </w:rPr>
        <w:t xml:space="preserve">          Беседина Е.И.</w:t>
      </w:r>
    </w:p>
    <w:p w:rsidR="00347ECE" w:rsidRPr="007D724B" w:rsidRDefault="00347ECE" w:rsidP="0034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CE" w:rsidRPr="007D724B" w:rsidRDefault="00347ECE" w:rsidP="00347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032" w:rsidRPr="00F55DBA" w:rsidRDefault="00774032" w:rsidP="008B408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4032" w:rsidRPr="00F55DBA" w:rsidSect="00FC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4C9"/>
    <w:rsid w:val="0001411C"/>
    <w:rsid w:val="00015AB9"/>
    <w:rsid w:val="00224B2D"/>
    <w:rsid w:val="00295C30"/>
    <w:rsid w:val="00347ECE"/>
    <w:rsid w:val="00443CE9"/>
    <w:rsid w:val="005743D4"/>
    <w:rsid w:val="006D3FD2"/>
    <w:rsid w:val="006E5559"/>
    <w:rsid w:val="00722B19"/>
    <w:rsid w:val="00774032"/>
    <w:rsid w:val="00821DDB"/>
    <w:rsid w:val="008377B6"/>
    <w:rsid w:val="008B4085"/>
    <w:rsid w:val="00900EDB"/>
    <w:rsid w:val="00B852E3"/>
    <w:rsid w:val="00BF7AA8"/>
    <w:rsid w:val="00CC04C9"/>
    <w:rsid w:val="00D90BCA"/>
    <w:rsid w:val="00E85FBF"/>
    <w:rsid w:val="00EB2755"/>
    <w:rsid w:val="00F55DBA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0ECC5-8472-42A5-B87B-CAFA39F3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87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7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8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HP</cp:lastModifiedBy>
  <cp:revision>14</cp:revision>
  <cp:lastPrinted>2003-12-31T22:49:00Z</cp:lastPrinted>
  <dcterms:created xsi:type="dcterms:W3CDTF">2017-01-30T06:35:00Z</dcterms:created>
  <dcterms:modified xsi:type="dcterms:W3CDTF">2022-01-11T10:30:00Z</dcterms:modified>
</cp:coreProperties>
</file>